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2A" w:rsidRDefault="0002262A" w:rsidP="0002262A">
      <w:pPr>
        <w:shd w:val="clear" w:color="auto" w:fill="FFFFFF"/>
        <w:spacing w:after="150" w:line="468" w:lineRule="atLeast"/>
        <w:rPr>
          <w:rFonts w:ascii="Arial" w:eastAsia="Times New Roman" w:hAnsi="Arial" w:cs="Arial"/>
          <w:b/>
          <w:bCs/>
          <w:color w:val="339966"/>
          <w:sz w:val="32"/>
          <w:szCs w:val="3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508658" cy="952500"/>
            <wp:effectExtent l="19050" t="0" r="0" b="0"/>
            <wp:docPr id="1" name="Immagine 1" descr="http://www.arciserviziocivileroma.net/main/images/stories/loghisoci/logolega472x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iserviziocivileroma.net/main/images/stories/loghisoci/logolega472x29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5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9966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color w:val="339966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color w:val="339966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color w:val="339966"/>
          <w:sz w:val="32"/>
          <w:szCs w:val="32"/>
          <w:lang w:eastAsia="it-IT"/>
        </w:rPr>
        <w:tab/>
        <w:t xml:space="preserve">  </w:t>
      </w:r>
      <w:r>
        <w:rPr>
          <w:rFonts w:ascii="Arial" w:eastAsia="Times New Roman" w:hAnsi="Arial" w:cs="Arial"/>
          <w:b/>
          <w:bCs/>
          <w:color w:val="339966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color w:val="339966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color w:val="339966"/>
          <w:sz w:val="32"/>
          <w:szCs w:val="32"/>
          <w:lang w:eastAsia="it-IT"/>
        </w:rPr>
        <w:tab/>
      </w:r>
      <w:r>
        <w:rPr>
          <w:rFonts w:ascii="Arial" w:eastAsia="Times New Roman" w:hAnsi="Arial" w:cs="Arial"/>
          <w:b/>
          <w:bCs/>
          <w:noProof/>
          <w:color w:val="339966"/>
          <w:sz w:val="32"/>
          <w:szCs w:val="32"/>
          <w:lang w:eastAsia="it-IT"/>
        </w:rPr>
        <w:drawing>
          <wp:inline distT="0" distB="0" distL="0" distR="0">
            <wp:extent cx="1390650" cy="1219891"/>
            <wp:effectExtent l="19050" t="0" r="0" b="0"/>
            <wp:docPr id="2" name="Immagine 1" descr="mdc log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 logo nuov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1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62A" w:rsidRDefault="0002262A" w:rsidP="0002262A">
      <w:pPr>
        <w:shd w:val="clear" w:color="auto" w:fill="FFFFFF"/>
        <w:spacing w:after="150" w:line="468" w:lineRule="atLeast"/>
        <w:rPr>
          <w:rFonts w:ascii="Arial" w:eastAsia="Times New Roman" w:hAnsi="Arial" w:cs="Arial"/>
          <w:b/>
          <w:bCs/>
          <w:color w:val="339966"/>
          <w:sz w:val="32"/>
          <w:szCs w:val="32"/>
          <w:lang w:eastAsia="it-IT"/>
        </w:rPr>
      </w:pPr>
    </w:p>
    <w:p w:rsidR="0002262A" w:rsidRPr="0002262A" w:rsidRDefault="0002262A" w:rsidP="0002262A">
      <w:pPr>
        <w:shd w:val="clear" w:color="auto" w:fill="FFFFFF"/>
        <w:spacing w:after="150" w:line="468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</w:pPr>
      <w:r w:rsidRPr="0002262A">
        <w:rPr>
          <w:rFonts w:ascii="Arial" w:eastAsia="Times New Roman" w:hAnsi="Arial" w:cs="Arial"/>
          <w:b/>
          <w:bCs/>
          <w:color w:val="339966"/>
          <w:sz w:val="32"/>
          <w:szCs w:val="32"/>
          <w:lang w:eastAsia="it-IT"/>
        </w:rPr>
        <w:t>ANALISI SCIENTIFICA E COMUNICAZIONE AMBIENTALE</w:t>
      </w:r>
      <w:r w:rsidRPr="0002262A">
        <w:rPr>
          <w:rFonts w:ascii="Arial" w:eastAsia="Times New Roman" w:hAnsi="Arial" w:cs="Arial"/>
          <w:b/>
          <w:bCs/>
          <w:color w:val="333333"/>
          <w:sz w:val="32"/>
          <w:szCs w:val="32"/>
          <w:lang w:eastAsia="it-IT"/>
        </w:rPr>
        <w:br/>
      </w:r>
    </w:p>
    <w:p w:rsidR="0002262A" w:rsidRDefault="0002262A" w:rsidP="0002262A">
      <w:pPr>
        <w:shd w:val="clear" w:color="auto" w:fill="FFFFFF"/>
        <w:spacing w:after="150" w:line="468" w:lineRule="atLeast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</w:pPr>
      <w:r w:rsidRPr="0002262A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8 POSTI</w:t>
      </w:r>
    </w:p>
    <w:p w:rsidR="007D6853" w:rsidRPr="0002262A" w:rsidRDefault="0002262A" w:rsidP="0002262A">
      <w:pPr>
        <w:rPr>
          <w:rFonts w:ascii="Arial" w:hAnsi="Arial" w:cs="Arial"/>
          <w:sz w:val="28"/>
          <w:szCs w:val="28"/>
        </w:rPr>
      </w:pP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Il progetto si propone di aumentare la sensibilità ambientale e il senso civico dei cittadini; garantire la</w:t>
      </w:r>
      <w:r w:rsidRPr="0002262A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 divulgazione delle informazioni scientifiche elaborate da Legambiente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sulla qualità dell’aria e dell’ambiente naturale; aumentare le attività di comunicazione ambientale, grazie alla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02262A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collaborazione con MDC.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I ragazzi parteciperanno attivamente alle attività di raccolta ed elaborazione di dati per realizzare dossier e documenti divulgativi di approfondimento tecnico e scientifico; alle attività di supporto organizzativo alla realizzazione delle iniziative e delle campagne;  alla promozione, diffusione e divulgazione dei documenti elaborati mediante pubblicazione sulle riviste dell’associazione; alla organizzazione di seminari, incontri, convegni o iniziative di piazza.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In particolare i volontari collaboreranno alle seguenti attività: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- analisi dell’</w:t>
      </w:r>
      <w:r w:rsidRPr="0002262A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Ecosistema Urbano</w:t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;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- organizzazione e realizzazione del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02262A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Treno Verde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(mostra laboratorio itinerante);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- organizzazione e realizzazione della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02262A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Goletta Verde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e della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02262A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Goletta dei Laghi</w:t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;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- analisi della qualità di aree naturali e protette e delle  biodiversità (Studio Sempreverdi);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- ufficio stampa, comunicati e rassegna stampa.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Il progetto si svolgerà nelle seguenti sedi operative e i volontari selezionati saranno così suddivisi: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•    </w:t>
      </w:r>
      <w:r w:rsidRPr="0002262A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sede nazionale di Legambiente</w:t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, in via Salaria 403 – 6 volontari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br/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•  </w:t>
      </w:r>
      <w:r w:rsidRPr="0002262A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 </w:t>
      </w:r>
      <w:r w:rsidRPr="0002262A">
        <w:rPr>
          <w:rFonts w:ascii="Arial" w:eastAsia="Times New Roman" w:hAnsi="Arial" w:cs="Arial"/>
          <w:b/>
          <w:bCs/>
          <w:color w:val="333333"/>
          <w:sz w:val="28"/>
          <w:szCs w:val="28"/>
          <w:lang w:eastAsia="it-IT"/>
        </w:rPr>
        <w:t>sede nazionale di MDC</w:t>
      </w:r>
      <w:r w:rsidRPr="0002262A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it-IT"/>
        </w:rPr>
        <w:t>, in viale Carlo Felice, 103 – 2 volontari</w:t>
      </w:r>
    </w:p>
    <w:sectPr w:rsidR="007D6853" w:rsidRPr="0002262A" w:rsidSect="00022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02262A"/>
    <w:rsid w:val="0002262A"/>
    <w:rsid w:val="001A6680"/>
    <w:rsid w:val="007D6853"/>
    <w:rsid w:val="008D6ACE"/>
    <w:rsid w:val="00A81BD0"/>
    <w:rsid w:val="00AF2CA3"/>
    <w:rsid w:val="00CD1FC5"/>
    <w:rsid w:val="00D31CC8"/>
    <w:rsid w:val="00E7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8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2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262A"/>
    <w:rPr>
      <w:b/>
      <w:bCs/>
    </w:rPr>
  </w:style>
  <w:style w:type="character" w:customStyle="1" w:styleId="apple-converted-space">
    <w:name w:val="apple-converted-space"/>
    <w:basedOn w:val="Carpredefinitoparagrafo"/>
    <w:rsid w:val="000226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marco.dalpoz</dc:creator>
  <cp:lastModifiedBy>marco.dalpoz</cp:lastModifiedBy>
  <cp:revision>1</cp:revision>
  <dcterms:created xsi:type="dcterms:W3CDTF">2015-03-18T09:40:00Z</dcterms:created>
  <dcterms:modified xsi:type="dcterms:W3CDTF">2015-03-18T09:42:00Z</dcterms:modified>
</cp:coreProperties>
</file>