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45BFA" w14:textId="2098BC59" w:rsidR="00312AD5" w:rsidRPr="00C14983" w:rsidRDefault="00312AD5" w:rsidP="003F1E50">
      <w:pPr>
        <w:pStyle w:val="p1"/>
        <w:ind w:left="2832"/>
        <w:rPr>
          <w:b/>
          <w:sz w:val="24"/>
          <w:szCs w:val="24"/>
        </w:rPr>
      </w:pPr>
      <w:r w:rsidRPr="00C14983">
        <w:rPr>
          <w:b/>
          <w:sz w:val="24"/>
          <w:szCs w:val="24"/>
        </w:rPr>
        <w:t>Spett.le</w:t>
      </w:r>
    </w:p>
    <w:p w14:paraId="68A933D3" w14:textId="006425FA" w:rsidR="00312AD5" w:rsidRPr="00C14983" w:rsidRDefault="00312AD5" w:rsidP="003F1E50">
      <w:pPr>
        <w:pStyle w:val="p1"/>
        <w:ind w:left="2832"/>
        <w:rPr>
          <w:b/>
          <w:sz w:val="24"/>
          <w:szCs w:val="24"/>
        </w:rPr>
      </w:pPr>
      <w:r w:rsidRPr="00C14983">
        <w:rPr>
          <w:b/>
          <w:sz w:val="24"/>
          <w:szCs w:val="24"/>
        </w:rPr>
        <w:t>_______________________________________</w:t>
      </w:r>
      <w:r w:rsidR="003F1E50" w:rsidRPr="00C14983">
        <w:rPr>
          <w:b/>
          <w:sz w:val="24"/>
          <w:szCs w:val="24"/>
        </w:rPr>
        <w:t>___</w:t>
      </w:r>
      <w:r w:rsidRPr="00C14983">
        <w:rPr>
          <w:b/>
          <w:sz w:val="24"/>
          <w:szCs w:val="24"/>
        </w:rPr>
        <w:t>____</w:t>
      </w:r>
    </w:p>
    <w:p w14:paraId="3B9F7387" w14:textId="72FBCF75" w:rsidR="00312AD5" w:rsidRPr="00C14983" w:rsidRDefault="00312AD5" w:rsidP="003F1E50">
      <w:pPr>
        <w:pStyle w:val="p1"/>
        <w:ind w:left="2832"/>
        <w:rPr>
          <w:b/>
          <w:sz w:val="24"/>
          <w:szCs w:val="24"/>
        </w:rPr>
      </w:pPr>
      <w:r w:rsidRPr="00C14983">
        <w:rPr>
          <w:b/>
          <w:sz w:val="24"/>
          <w:szCs w:val="24"/>
        </w:rPr>
        <w:t>Via ___________________________________________</w:t>
      </w:r>
    </w:p>
    <w:p w14:paraId="6F1FDB48" w14:textId="3C3A12FC" w:rsidR="00312AD5" w:rsidRPr="00C14983" w:rsidRDefault="00312AD5" w:rsidP="003F1E50">
      <w:pPr>
        <w:pStyle w:val="p1"/>
        <w:ind w:left="2832"/>
        <w:rPr>
          <w:b/>
          <w:sz w:val="24"/>
          <w:szCs w:val="24"/>
        </w:rPr>
      </w:pPr>
      <w:r w:rsidRPr="00C14983">
        <w:rPr>
          <w:b/>
          <w:sz w:val="24"/>
          <w:szCs w:val="24"/>
        </w:rPr>
        <w:t>_______________________________________</w:t>
      </w:r>
      <w:r w:rsidR="003F1E50" w:rsidRPr="00C14983">
        <w:rPr>
          <w:b/>
          <w:sz w:val="24"/>
          <w:szCs w:val="24"/>
        </w:rPr>
        <w:t>___</w:t>
      </w:r>
      <w:r w:rsidRPr="00C14983">
        <w:rPr>
          <w:b/>
          <w:sz w:val="24"/>
          <w:szCs w:val="24"/>
        </w:rPr>
        <w:t>____</w:t>
      </w:r>
    </w:p>
    <w:p w14:paraId="54971483" w14:textId="2BBC2C09" w:rsidR="00640155" w:rsidRPr="00C14983" w:rsidRDefault="00640155" w:rsidP="003F1E50">
      <w:pPr>
        <w:pStyle w:val="p1"/>
        <w:ind w:left="2832"/>
        <w:rPr>
          <w:b/>
          <w:sz w:val="24"/>
          <w:szCs w:val="24"/>
        </w:rPr>
      </w:pPr>
      <w:r w:rsidRPr="00C14983">
        <w:rPr>
          <w:b/>
          <w:sz w:val="24"/>
          <w:szCs w:val="24"/>
        </w:rPr>
        <w:t>Cap. _________________________________________</w:t>
      </w:r>
    </w:p>
    <w:p w14:paraId="342C3FCF" w14:textId="42FAD4A2" w:rsidR="00312AD5" w:rsidRDefault="003F1E50" w:rsidP="003F1E50">
      <w:pPr>
        <w:pStyle w:val="p1"/>
        <w:ind w:left="2832"/>
        <w:rPr>
          <w:b/>
          <w:sz w:val="24"/>
          <w:szCs w:val="24"/>
        </w:rPr>
      </w:pPr>
      <w:r w:rsidRPr="00C14983">
        <w:rPr>
          <w:b/>
          <w:sz w:val="24"/>
          <w:szCs w:val="24"/>
        </w:rPr>
        <w:t>Città</w:t>
      </w:r>
      <w:r w:rsidR="00312AD5" w:rsidRPr="00C14983">
        <w:rPr>
          <w:b/>
          <w:sz w:val="24"/>
          <w:szCs w:val="24"/>
        </w:rPr>
        <w:t>________________________________</w:t>
      </w:r>
      <w:r w:rsidRPr="00C14983">
        <w:rPr>
          <w:b/>
          <w:sz w:val="24"/>
          <w:szCs w:val="24"/>
        </w:rPr>
        <w:t>________</w:t>
      </w:r>
      <w:r w:rsidR="00312AD5" w:rsidRPr="00C14983">
        <w:rPr>
          <w:b/>
          <w:sz w:val="24"/>
          <w:szCs w:val="24"/>
        </w:rPr>
        <w:t>__</w:t>
      </w:r>
    </w:p>
    <w:p w14:paraId="43C0076D" w14:textId="77777777" w:rsidR="00953AE1" w:rsidRDefault="00953AE1" w:rsidP="003F1E50">
      <w:pPr>
        <w:pStyle w:val="p1"/>
        <w:ind w:left="2832"/>
        <w:rPr>
          <w:b/>
          <w:sz w:val="24"/>
          <w:szCs w:val="24"/>
        </w:rPr>
      </w:pPr>
    </w:p>
    <w:p w14:paraId="167D8364" w14:textId="1EF8A433" w:rsidR="00953AE1" w:rsidRPr="00C14983" w:rsidRDefault="00953AE1" w:rsidP="003F1E50">
      <w:pPr>
        <w:pStyle w:val="p1"/>
        <w:ind w:left="2832"/>
        <w:rPr>
          <w:b/>
          <w:sz w:val="24"/>
          <w:szCs w:val="24"/>
        </w:rPr>
      </w:pPr>
      <w:r>
        <w:rPr>
          <w:b/>
          <w:sz w:val="24"/>
          <w:szCs w:val="24"/>
        </w:rPr>
        <w:t>FAX/PEC___________________________________________</w:t>
      </w:r>
    </w:p>
    <w:p w14:paraId="3A02F028" w14:textId="77777777" w:rsidR="00312AD5" w:rsidRPr="00C14983" w:rsidRDefault="00312AD5" w:rsidP="003F1E50">
      <w:pPr>
        <w:pStyle w:val="p1"/>
        <w:ind w:left="4248"/>
        <w:rPr>
          <w:rStyle w:val="apple-converted-space"/>
          <w:sz w:val="24"/>
          <w:szCs w:val="24"/>
        </w:rPr>
      </w:pPr>
    </w:p>
    <w:p w14:paraId="2A2E025D" w14:textId="77777777" w:rsidR="00312AD5" w:rsidRPr="00C14983" w:rsidRDefault="00312AD5" w:rsidP="00312AD5">
      <w:pPr>
        <w:pStyle w:val="p1"/>
        <w:rPr>
          <w:rStyle w:val="apple-converted-space"/>
          <w:sz w:val="24"/>
          <w:szCs w:val="24"/>
        </w:rPr>
      </w:pPr>
    </w:p>
    <w:p w14:paraId="2BD527FC" w14:textId="1F303A25" w:rsidR="005056A7" w:rsidRDefault="00312AD5" w:rsidP="003F1E50">
      <w:pPr>
        <w:pStyle w:val="p1"/>
        <w:jc w:val="both"/>
        <w:rPr>
          <w:b/>
          <w:sz w:val="24"/>
          <w:szCs w:val="24"/>
        </w:rPr>
      </w:pPr>
      <w:r w:rsidRPr="003C5FAF">
        <w:rPr>
          <w:b/>
          <w:sz w:val="24"/>
          <w:szCs w:val="24"/>
        </w:rPr>
        <w:t xml:space="preserve">Oggetto: </w:t>
      </w:r>
      <w:r w:rsidR="007D1955" w:rsidRPr="003C5FAF">
        <w:rPr>
          <w:b/>
          <w:sz w:val="24"/>
          <w:szCs w:val="24"/>
        </w:rPr>
        <w:t>Reclamo per pratica commerciale scorretta connessa alla fatturazione dei servi</w:t>
      </w:r>
      <w:r w:rsidR="00953AE1" w:rsidRPr="003C5FAF">
        <w:rPr>
          <w:b/>
          <w:sz w:val="24"/>
          <w:szCs w:val="24"/>
        </w:rPr>
        <w:t xml:space="preserve">zi </w:t>
      </w:r>
      <w:r w:rsidR="007D1955" w:rsidRPr="003C5FAF">
        <w:rPr>
          <w:b/>
          <w:sz w:val="24"/>
          <w:szCs w:val="24"/>
        </w:rPr>
        <w:t>di telefonia</w:t>
      </w:r>
      <w:r w:rsidR="00953AE1" w:rsidRPr="003C5FAF">
        <w:rPr>
          <w:b/>
          <w:sz w:val="24"/>
          <w:szCs w:val="24"/>
        </w:rPr>
        <w:t xml:space="preserve"> in 28 giorni mensili</w:t>
      </w:r>
      <w:r w:rsidR="003C5FAF" w:rsidRPr="003C5FAF">
        <w:rPr>
          <w:b/>
          <w:sz w:val="24"/>
          <w:szCs w:val="24"/>
        </w:rPr>
        <w:t xml:space="preserve"> </w:t>
      </w:r>
      <w:r w:rsidR="003C5FAF">
        <w:rPr>
          <w:b/>
          <w:sz w:val="24"/>
          <w:szCs w:val="24"/>
        </w:rPr>
        <w:t>e conseguenti aumenti di spese di fatturazione e costi in bolletta</w:t>
      </w:r>
      <w:r w:rsidR="003C5FAF" w:rsidRPr="003C5FAF">
        <w:rPr>
          <w:b/>
          <w:sz w:val="24"/>
          <w:szCs w:val="24"/>
        </w:rPr>
        <w:t xml:space="preserve">. </w:t>
      </w:r>
      <w:r w:rsidR="005056A7">
        <w:rPr>
          <w:b/>
          <w:sz w:val="24"/>
          <w:szCs w:val="24"/>
        </w:rPr>
        <w:t>Sollecito al</w:t>
      </w:r>
      <w:r w:rsidR="00953AE1" w:rsidRPr="003C5FAF">
        <w:rPr>
          <w:b/>
          <w:sz w:val="24"/>
          <w:szCs w:val="24"/>
        </w:rPr>
        <w:t xml:space="preserve"> ripristino </w:t>
      </w:r>
      <w:r w:rsidR="005056A7">
        <w:rPr>
          <w:b/>
          <w:sz w:val="24"/>
          <w:szCs w:val="24"/>
        </w:rPr>
        <w:t xml:space="preserve">della corretta temporalità </w:t>
      </w:r>
      <w:r w:rsidR="003C5FAF">
        <w:rPr>
          <w:b/>
          <w:sz w:val="24"/>
          <w:szCs w:val="24"/>
        </w:rPr>
        <w:t>della</w:t>
      </w:r>
      <w:r w:rsidR="00953AE1" w:rsidRPr="003C5FAF">
        <w:rPr>
          <w:b/>
          <w:sz w:val="24"/>
          <w:szCs w:val="24"/>
        </w:rPr>
        <w:t xml:space="preserve"> fatturazione </w:t>
      </w:r>
      <w:r w:rsidR="003C5FAF">
        <w:rPr>
          <w:b/>
          <w:sz w:val="24"/>
          <w:szCs w:val="24"/>
        </w:rPr>
        <w:t>in conformità all</w:t>
      </w:r>
      <w:r w:rsidR="005056A7">
        <w:rPr>
          <w:b/>
          <w:sz w:val="24"/>
          <w:szCs w:val="24"/>
        </w:rPr>
        <w:t xml:space="preserve">a Delibera AGCOM n. </w:t>
      </w:r>
      <w:r w:rsidR="0073626A">
        <w:rPr>
          <w:b/>
          <w:sz w:val="24"/>
          <w:szCs w:val="24"/>
        </w:rPr>
        <w:t xml:space="preserve">252716/CONS n. </w:t>
      </w:r>
      <w:r w:rsidR="005056A7">
        <w:rPr>
          <w:b/>
          <w:sz w:val="24"/>
          <w:szCs w:val="24"/>
        </w:rPr>
        <w:t>121/17/Cons;</w:t>
      </w:r>
      <w:r w:rsidR="00B84236">
        <w:rPr>
          <w:b/>
          <w:sz w:val="24"/>
          <w:szCs w:val="24"/>
        </w:rPr>
        <w:t xml:space="preserve"> </w:t>
      </w:r>
      <w:r w:rsidR="003C5FAF">
        <w:rPr>
          <w:b/>
          <w:sz w:val="24"/>
          <w:szCs w:val="24"/>
        </w:rPr>
        <w:t>D.L. 148/17</w:t>
      </w:r>
      <w:r w:rsidR="0073626A">
        <w:rPr>
          <w:b/>
          <w:sz w:val="24"/>
          <w:szCs w:val="24"/>
        </w:rPr>
        <w:t xml:space="preserve"> (conv. In Legge n. 172/179; Delibera 495/17/Cons Allegato e Delibere 112-113-114-1</w:t>
      </w:r>
      <w:r w:rsidR="007530B7">
        <w:rPr>
          <w:b/>
          <w:sz w:val="24"/>
          <w:szCs w:val="24"/>
        </w:rPr>
        <w:t>1</w:t>
      </w:r>
      <w:bookmarkStart w:id="0" w:name="_GoBack"/>
      <w:bookmarkEnd w:id="0"/>
      <w:r w:rsidR="0073626A">
        <w:rPr>
          <w:b/>
          <w:sz w:val="24"/>
          <w:szCs w:val="24"/>
        </w:rPr>
        <w:t>5/18/CONS.</w:t>
      </w:r>
    </w:p>
    <w:p w14:paraId="2CFE33E0" w14:textId="77777777" w:rsidR="005056A7" w:rsidRDefault="005056A7" w:rsidP="003F1E50">
      <w:pPr>
        <w:pStyle w:val="p1"/>
        <w:jc w:val="both"/>
        <w:rPr>
          <w:b/>
          <w:sz w:val="24"/>
          <w:szCs w:val="24"/>
        </w:rPr>
      </w:pPr>
      <w:r>
        <w:rPr>
          <w:b/>
          <w:sz w:val="24"/>
          <w:szCs w:val="24"/>
        </w:rPr>
        <w:t xml:space="preserve">Diffida alla </w:t>
      </w:r>
      <w:r w:rsidR="007D1955" w:rsidRPr="003C5FAF">
        <w:rPr>
          <w:b/>
          <w:sz w:val="24"/>
          <w:szCs w:val="24"/>
        </w:rPr>
        <w:t xml:space="preserve">restituzione </w:t>
      </w:r>
      <w:r w:rsidR="00953AE1" w:rsidRPr="003C5FAF">
        <w:rPr>
          <w:b/>
          <w:sz w:val="24"/>
          <w:szCs w:val="24"/>
        </w:rPr>
        <w:t xml:space="preserve">spese ed aggravi tariffari </w:t>
      </w:r>
      <w:r w:rsidR="007D1955" w:rsidRPr="003C5FAF">
        <w:rPr>
          <w:b/>
          <w:sz w:val="24"/>
          <w:szCs w:val="24"/>
        </w:rPr>
        <w:t xml:space="preserve">illeciti </w:t>
      </w:r>
      <w:r w:rsidR="003C5FAF">
        <w:rPr>
          <w:b/>
          <w:sz w:val="24"/>
          <w:szCs w:val="24"/>
        </w:rPr>
        <w:t xml:space="preserve">già addebitati </w:t>
      </w:r>
      <w:r w:rsidR="007D1955" w:rsidRPr="003C5FAF">
        <w:rPr>
          <w:b/>
          <w:sz w:val="24"/>
          <w:szCs w:val="24"/>
        </w:rPr>
        <w:t>ed erogazione indennizzo</w:t>
      </w:r>
      <w:r w:rsidR="003C5FAF">
        <w:rPr>
          <w:b/>
          <w:sz w:val="24"/>
          <w:szCs w:val="24"/>
        </w:rPr>
        <w:t xml:space="preserve"> in caso di mancata rettifica entro il 13.02.18. </w:t>
      </w:r>
    </w:p>
    <w:p w14:paraId="6FA0989D" w14:textId="66EC495F" w:rsidR="00312AD5" w:rsidRPr="003C5FAF" w:rsidRDefault="003C5FAF" w:rsidP="003F1E50">
      <w:pPr>
        <w:pStyle w:val="p1"/>
        <w:jc w:val="both"/>
        <w:rPr>
          <w:b/>
          <w:sz w:val="24"/>
          <w:szCs w:val="24"/>
        </w:rPr>
      </w:pPr>
      <w:r>
        <w:rPr>
          <w:b/>
          <w:sz w:val="24"/>
          <w:szCs w:val="24"/>
        </w:rPr>
        <w:t>Costituzione in mora.</w:t>
      </w:r>
    </w:p>
    <w:p w14:paraId="7F0B9FEA" w14:textId="58FFFA35" w:rsidR="00312AD5" w:rsidRPr="00C14983" w:rsidRDefault="00640155" w:rsidP="00312AD5">
      <w:pPr>
        <w:pStyle w:val="p1"/>
        <w:rPr>
          <w:sz w:val="24"/>
          <w:szCs w:val="24"/>
        </w:rPr>
      </w:pPr>
      <w:r w:rsidRPr="00C14983">
        <w:rPr>
          <w:sz w:val="24"/>
          <w:szCs w:val="24"/>
        </w:rPr>
        <w:t>____________</w:t>
      </w:r>
      <w:r w:rsidR="009E6BFF">
        <w:rPr>
          <w:sz w:val="24"/>
          <w:szCs w:val="24"/>
        </w:rPr>
        <w:t>________</w:t>
      </w:r>
    </w:p>
    <w:p w14:paraId="0AF317C4" w14:textId="77777777" w:rsidR="00312AD5" w:rsidRPr="00C14983" w:rsidRDefault="00312AD5" w:rsidP="00312AD5">
      <w:pPr>
        <w:pStyle w:val="p1"/>
        <w:rPr>
          <w:sz w:val="24"/>
          <w:szCs w:val="24"/>
        </w:rPr>
      </w:pPr>
    </w:p>
    <w:p w14:paraId="3FDE5F25" w14:textId="409DE7AA" w:rsidR="001F142C" w:rsidRDefault="00E648E8" w:rsidP="009A0A4E">
      <w:pPr>
        <w:pStyle w:val="p1"/>
        <w:ind w:firstLine="708"/>
        <w:rPr>
          <w:sz w:val="24"/>
          <w:szCs w:val="24"/>
        </w:rPr>
      </w:pPr>
      <w:r w:rsidRPr="00C14983">
        <w:rPr>
          <w:sz w:val="24"/>
          <w:szCs w:val="24"/>
        </w:rPr>
        <w:t>Il sottoscritto/a S</w:t>
      </w:r>
      <w:r w:rsidR="00312AD5" w:rsidRPr="00C14983">
        <w:rPr>
          <w:sz w:val="24"/>
          <w:szCs w:val="24"/>
        </w:rPr>
        <w:t>ig.</w:t>
      </w:r>
      <w:r w:rsidRPr="00C14983">
        <w:rPr>
          <w:sz w:val="24"/>
          <w:szCs w:val="24"/>
        </w:rPr>
        <w:t>/Sig.ra</w:t>
      </w:r>
      <w:r w:rsidR="00312AD5" w:rsidRPr="00C14983">
        <w:rPr>
          <w:sz w:val="24"/>
          <w:szCs w:val="24"/>
        </w:rPr>
        <w:t>______________________________________________ nato/a il</w:t>
      </w:r>
      <w:r w:rsidR="003C5FAF">
        <w:rPr>
          <w:sz w:val="24"/>
          <w:szCs w:val="24"/>
        </w:rPr>
        <w:t>_________</w:t>
      </w:r>
      <w:r w:rsidR="00312AD5" w:rsidRPr="00C14983">
        <w:rPr>
          <w:sz w:val="24"/>
          <w:szCs w:val="24"/>
        </w:rPr>
        <w:t>a</w:t>
      </w:r>
      <w:r w:rsidRPr="00C14983">
        <w:rPr>
          <w:sz w:val="24"/>
          <w:szCs w:val="24"/>
        </w:rPr>
        <w:t>______________________</w:t>
      </w:r>
      <w:r w:rsidR="00312AD5" w:rsidRPr="00C14983">
        <w:rPr>
          <w:sz w:val="24"/>
          <w:szCs w:val="24"/>
        </w:rPr>
        <w:t xml:space="preserve">_e residente in </w:t>
      </w:r>
      <w:r w:rsidRPr="00C14983">
        <w:rPr>
          <w:sz w:val="24"/>
          <w:szCs w:val="24"/>
        </w:rPr>
        <w:t>__________</w:t>
      </w:r>
      <w:r w:rsidR="00312AD5" w:rsidRPr="00C14983">
        <w:rPr>
          <w:sz w:val="24"/>
          <w:szCs w:val="24"/>
        </w:rPr>
        <w:t>_______</w:t>
      </w:r>
      <w:r w:rsidR="001F142C">
        <w:rPr>
          <w:sz w:val="24"/>
          <w:szCs w:val="24"/>
        </w:rPr>
        <w:t>___</w:t>
      </w:r>
      <w:r w:rsidR="003C5FAF">
        <w:rPr>
          <w:sz w:val="24"/>
          <w:szCs w:val="24"/>
        </w:rPr>
        <w:t xml:space="preserve"> prov.______ alla </w:t>
      </w:r>
      <w:r w:rsidR="00312AD5" w:rsidRPr="00C14983">
        <w:rPr>
          <w:sz w:val="24"/>
          <w:szCs w:val="24"/>
        </w:rPr>
        <w:t>Via________</w:t>
      </w:r>
      <w:r w:rsidR="003C5FAF">
        <w:rPr>
          <w:sz w:val="24"/>
          <w:szCs w:val="24"/>
        </w:rPr>
        <w:t>___________</w:t>
      </w:r>
      <w:r w:rsidR="00312AD5" w:rsidRPr="00C14983">
        <w:rPr>
          <w:sz w:val="24"/>
          <w:szCs w:val="24"/>
        </w:rPr>
        <w:t>________________________________</w:t>
      </w:r>
      <w:r w:rsidRPr="00C14983">
        <w:rPr>
          <w:sz w:val="24"/>
          <w:szCs w:val="24"/>
        </w:rPr>
        <w:t>___</w:t>
      </w:r>
      <w:r w:rsidR="001F142C">
        <w:rPr>
          <w:sz w:val="24"/>
          <w:szCs w:val="24"/>
        </w:rPr>
        <w:t>_</w:t>
      </w:r>
      <w:r w:rsidR="00312AD5" w:rsidRPr="00C14983">
        <w:rPr>
          <w:sz w:val="24"/>
          <w:szCs w:val="24"/>
        </w:rPr>
        <w:t>, C.F.___________________________________________, quale associato del Movimento Difesa del Cittadino</w:t>
      </w:r>
      <w:r w:rsidR="003C5FAF">
        <w:rPr>
          <w:sz w:val="24"/>
          <w:szCs w:val="24"/>
        </w:rPr>
        <w:t>,</w:t>
      </w:r>
      <w:r w:rsidR="00312AD5" w:rsidRPr="00C14983">
        <w:rPr>
          <w:sz w:val="24"/>
          <w:szCs w:val="24"/>
        </w:rPr>
        <w:t xml:space="preserve"> </w:t>
      </w:r>
      <w:r w:rsidR="00A169BC">
        <w:rPr>
          <w:sz w:val="24"/>
          <w:szCs w:val="24"/>
        </w:rPr>
        <w:t>sede di ______________________________________</w:t>
      </w:r>
      <w:r w:rsidR="00312AD5" w:rsidRPr="00C14983">
        <w:rPr>
          <w:sz w:val="24"/>
          <w:szCs w:val="24"/>
        </w:rPr>
        <w:t>e</w:t>
      </w:r>
      <w:r w:rsidR="003F1E50" w:rsidRPr="00C14983">
        <w:rPr>
          <w:sz w:val="24"/>
          <w:szCs w:val="24"/>
        </w:rPr>
        <w:t xml:space="preserve"> </w:t>
      </w:r>
      <w:r w:rsidR="00312AD5" w:rsidRPr="00C14983">
        <w:rPr>
          <w:sz w:val="24"/>
          <w:szCs w:val="24"/>
        </w:rPr>
        <w:t xml:space="preserve">nella qualità di titolare </w:t>
      </w:r>
      <w:r w:rsidR="007D1955">
        <w:rPr>
          <w:sz w:val="24"/>
          <w:szCs w:val="24"/>
        </w:rPr>
        <w:t>della/e seguenti utenze di telefonia/pay-tv con questa società</w:t>
      </w:r>
      <w:r w:rsidR="001F142C">
        <w:rPr>
          <w:sz w:val="24"/>
          <w:szCs w:val="24"/>
        </w:rPr>
        <w:t>:</w:t>
      </w:r>
    </w:p>
    <w:p w14:paraId="660EEE29" w14:textId="1964E110" w:rsidR="007D1955" w:rsidRDefault="001F142C" w:rsidP="007D1955">
      <w:pPr>
        <w:pStyle w:val="p1"/>
        <w:rPr>
          <w:sz w:val="24"/>
          <w:szCs w:val="24"/>
        </w:rPr>
      </w:pPr>
      <w:r>
        <w:rPr>
          <w:sz w:val="24"/>
          <w:szCs w:val="24"/>
        </w:rPr>
        <w:t>1)</w:t>
      </w:r>
      <w:r w:rsidR="007D1955">
        <w:rPr>
          <w:sz w:val="24"/>
          <w:szCs w:val="24"/>
        </w:rPr>
        <w:t>______________________________________________________________________</w:t>
      </w:r>
    </w:p>
    <w:p w14:paraId="7A3EFCA6" w14:textId="6191C717" w:rsidR="007D1955" w:rsidRDefault="007D1955" w:rsidP="007D1955">
      <w:pPr>
        <w:pStyle w:val="p1"/>
        <w:rPr>
          <w:sz w:val="24"/>
          <w:szCs w:val="24"/>
        </w:rPr>
      </w:pPr>
      <w:r>
        <w:rPr>
          <w:sz w:val="24"/>
          <w:szCs w:val="24"/>
        </w:rPr>
        <w:t>2)______________________________________________________________________</w:t>
      </w:r>
    </w:p>
    <w:p w14:paraId="5D6F738C" w14:textId="0FBF29CE" w:rsidR="007D1955" w:rsidRDefault="007D1955" w:rsidP="007D1955">
      <w:pPr>
        <w:pStyle w:val="p1"/>
        <w:rPr>
          <w:sz w:val="24"/>
          <w:szCs w:val="24"/>
        </w:rPr>
      </w:pPr>
      <w:r>
        <w:rPr>
          <w:sz w:val="24"/>
          <w:szCs w:val="24"/>
        </w:rPr>
        <w:t>3)______________________________________________________________________</w:t>
      </w:r>
    </w:p>
    <w:p w14:paraId="17B0BCD2" w14:textId="07B2C134" w:rsidR="007D1955" w:rsidRDefault="007D1955" w:rsidP="007D1955">
      <w:pPr>
        <w:pStyle w:val="p1"/>
        <w:rPr>
          <w:sz w:val="24"/>
          <w:szCs w:val="24"/>
        </w:rPr>
      </w:pPr>
      <w:r>
        <w:rPr>
          <w:sz w:val="24"/>
          <w:szCs w:val="24"/>
        </w:rPr>
        <w:t>4)______________________________________________________________________</w:t>
      </w:r>
    </w:p>
    <w:p w14:paraId="03F110DB" w14:textId="40644631" w:rsidR="00312AD5" w:rsidRPr="00C14983" w:rsidRDefault="00312AD5" w:rsidP="009E6BFF">
      <w:pPr>
        <w:pStyle w:val="p1"/>
        <w:rPr>
          <w:sz w:val="24"/>
          <w:szCs w:val="24"/>
        </w:rPr>
      </w:pPr>
      <w:r w:rsidRPr="00C14983">
        <w:rPr>
          <w:sz w:val="24"/>
          <w:szCs w:val="24"/>
        </w:rPr>
        <w:t>Premesso che</w:t>
      </w:r>
    </w:p>
    <w:p w14:paraId="25DFA446" w14:textId="7B21D36B" w:rsidR="006320B2" w:rsidRPr="003C5FAF" w:rsidRDefault="007D1955" w:rsidP="003C5FAF">
      <w:pPr>
        <w:pStyle w:val="p1"/>
        <w:numPr>
          <w:ilvl w:val="0"/>
          <w:numId w:val="26"/>
        </w:numPr>
        <w:jc w:val="both"/>
        <w:rPr>
          <w:sz w:val="24"/>
          <w:szCs w:val="24"/>
        </w:rPr>
      </w:pPr>
      <w:r w:rsidRPr="006320B2">
        <w:rPr>
          <w:sz w:val="24"/>
          <w:szCs w:val="24"/>
        </w:rPr>
        <w:t xml:space="preserve">Con Delibera n. 121/17/Cons del 15.03.2017 l’AGCOM </w:t>
      </w:r>
      <w:r w:rsidR="00D503EB" w:rsidRPr="006320B2">
        <w:rPr>
          <w:sz w:val="24"/>
          <w:szCs w:val="24"/>
        </w:rPr>
        <w:t xml:space="preserve">ha stabilito </w:t>
      </w:r>
      <w:r w:rsidR="006320B2">
        <w:rPr>
          <w:sz w:val="24"/>
          <w:szCs w:val="24"/>
        </w:rPr>
        <w:t>p</w:t>
      </w:r>
      <w:r w:rsidR="006320B2" w:rsidRPr="006320B2">
        <w:rPr>
          <w:sz w:val="24"/>
          <w:szCs w:val="24"/>
        </w:rPr>
        <w:t>er la telefonia fissa la cadenza di rinnovo delle offerte e della fatturazione su bas</w:t>
      </w:r>
      <w:r w:rsidR="003C5FAF">
        <w:rPr>
          <w:sz w:val="24"/>
          <w:szCs w:val="24"/>
        </w:rPr>
        <w:t xml:space="preserve">e mensile o suoi multipli; Per la </w:t>
      </w:r>
      <w:r w:rsidR="009A0A4E">
        <w:rPr>
          <w:sz w:val="24"/>
          <w:szCs w:val="24"/>
        </w:rPr>
        <w:t xml:space="preserve">telefonia </w:t>
      </w:r>
      <w:r w:rsidR="006320B2" w:rsidRPr="003C5FAF">
        <w:rPr>
          <w:sz w:val="24"/>
          <w:szCs w:val="24"/>
        </w:rPr>
        <w:t>mobile la cadenza non può essere</w:t>
      </w:r>
      <w:r w:rsidR="003C5FAF">
        <w:rPr>
          <w:sz w:val="24"/>
          <w:szCs w:val="24"/>
        </w:rPr>
        <w:t xml:space="preserve"> inferiore a quattro settimane e che i</w:t>
      </w:r>
      <w:r w:rsidR="006320B2" w:rsidRPr="003C5FAF">
        <w:rPr>
          <w:sz w:val="24"/>
          <w:szCs w:val="24"/>
        </w:rPr>
        <w:t xml:space="preserve">n caso di offerte convergenti con la telefonia fissa, prevale la cadenza relativa a quest’ultima. </w:t>
      </w:r>
    </w:p>
    <w:p w14:paraId="7AA822A4" w14:textId="649DC9A2" w:rsidR="00B067F2" w:rsidRPr="00B067F2" w:rsidRDefault="007D1955" w:rsidP="00B067F2">
      <w:pPr>
        <w:pStyle w:val="p1"/>
        <w:numPr>
          <w:ilvl w:val="0"/>
          <w:numId w:val="26"/>
        </w:numPr>
        <w:rPr>
          <w:sz w:val="24"/>
          <w:szCs w:val="24"/>
        </w:rPr>
      </w:pPr>
      <w:r w:rsidRPr="006320B2">
        <w:rPr>
          <w:sz w:val="24"/>
          <w:szCs w:val="24"/>
        </w:rPr>
        <w:t>Questa società ha ignorato i</w:t>
      </w:r>
      <w:r w:rsidR="00C00999" w:rsidRPr="006320B2">
        <w:rPr>
          <w:sz w:val="24"/>
          <w:szCs w:val="24"/>
        </w:rPr>
        <w:t>l</w:t>
      </w:r>
      <w:r w:rsidRPr="006320B2">
        <w:rPr>
          <w:sz w:val="24"/>
          <w:szCs w:val="24"/>
        </w:rPr>
        <w:t xml:space="preserve"> divieto</w:t>
      </w:r>
      <w:r w:rsidR="00A81BA8">
        <w:rPr>
          <w:sz w:val="24"/>
          <w:szCs w:val="24"/>
        </w:rPr>
        <w:t xml:space="preserve"> entrato in vigore il 22.06.17</w:t>
      </w:r>
      <w:r w:rsidR="00C00999" w:rsidRPr="006320B2">
        <w:rPr>
          <w:sz w:val="24"/>
          <w:szCs w:val="24"/>
        </w:rPr>
        <w:t xml:space="preserve"> </w:t>
      </w:r>
      <w:r w:rsidR="00695C86" w:rsidRPr="006320B2">
        <w:rPr>
          <w:sz w:val="24"/>
          <w:szCs w:val="24"/>
        </w:rPr>
        <w:t>proseguendo nella fatturazione illecita</w:t>
      </w:r>
      <w:r w:rsidR="00486EBC" w:rsidRPr="006320B2">
        <w:rPr>
          <w:sz w:val="24"/>
          <w:szCs w:val="24"/>
        </w:rPr>
        <w:t xml:space="preserve"> causando un </w:t>
      </w:r>
      <w:r w:rsidR="003C5FAF">
        <w:rPr>
          <w:sz w:val="24"/>
          <w:szCs w:val="24"/>
        </w:rPr>
        <w:t xml:space="preserve">perdurante </w:t>
      </w:r>
      <w:r w:rsidR="00486EBC" w:rsidRPr="006320B2">
        <w:rPr>
          <w:sz w:val="24"/>
          <w:szCs w:val="24"/>
        </w:rPr>
        <w:t>aggravio dei costi per lo scrivente</w:t>
      </w:r>
      <w:r w:rsidR="003C5FAF">
        <w:rPr>
          <w:sz w:val="24"/>
          <w:szCs w:val="24"/>
        </w:rPr>
        <w:t xml:space="preserve"> quantificato </w:t>
      </w:r>
      <w:r w:rsidR="00486EBC" w:rsidRPr="006320B2">
        <w:rPr>
          <w:sz w:val="24"/>
          <w:szCs w:val="24"/>
        </w:rPr>
        <w:t xml:space="preserve"> nella misura dell’8,6% </w:t>
      </w:r>
      <w:r w:rsidR="00B067F2">
        <w:rPr>
          <w:sz w:val="24"/>
          <w:szCs w:val="24"/>
        </w:rPr>
        <w:t>annuo ed in data 20 Dicembre 2017 è stata per tale motivo sanzionata dalla Autorità.</w:t>
      </w:r>
    </w:p>
    <w:p w14:paraId="54E5816C" w14:textId="5BB8A2A9" w:rsidR="0055650B" w:rsidRDefault="00695C86" w:rsidP="0055650B">
      <w:pPr>
        <w:pStyle w:val="p1"/>
        <w:numPr>
          <w:ilvl w:val="0"/>
          <w:numId w:val="26"/>
        </w:numPr>
        <w:jc w:val="both"/>
        <w:rPr>
          <w:sz w:val="24"/>
          <w:szCs w:val="24"/>
        </w:rPr>
      </w:pPr>
      <w:r w:rsidRPr="0055650B">
        <w:rPr>
          <w:sz w:val="24"/>
          <w:szCs w:val="24"/>
        </w:rPr>
        <w:t xml:space="preserve">Il D.L. n. 148/17 </w:t>
      </w:r>
      <w:r w:rsidR="009A0A4E">
        <w:rPr>
          <w:sz w:val="24"/>
          <w:szCs w:val="24"/>
        </w:rPr>
        <w:t xml:space="preserve">art. 19 Quinquesdecies  </w:t>
      </w:r>
      <w:r w:rsidR="006E7DC2" w:rsidRPr="0055650B">
        <w:rPr>
          <w:i/>
          <w:iCs/>
          <w:sz w:val="24"/>
          <w:szCs w:val="24"/>
        </w:rPr>
        <w:t>GU n.242 del 16-10-2017</w:t>
      </w:r>
      <w:r w:rsidR="006E7DC2" w:rsidRPr="0055650B">
        <w:rPr>
          <w:sz w:val="24"/>
          <w:szCs w:val="24"/>
        </w:rPr>
        <w:t xml:space="preserve"> </w:t>
      </w:r>
      <w:r w:rsidR="003C5FAF">
        <w:rPr>
          <w:sz w:val="24"/>
          <w:szCs w:val="24"/>
        </w:rPr>
        <w:t>(</w:t>
      </w:r>
      <w:r w:rsidRPr="0055650B">
        <w:rPr>
          <w:sz w:val="24"/>
          <w:szCs w:val="24"/>
        </w:rPr>
        <w:t xml:space="preserve">convertito </w:t>
      </w:r>
      <w:r w:rsidR="003C5FAF">
        <w:rPr>
          <w:sz w:val="24"/>
          <w:szCs w:val="24"/>
        </w:rPr>
        <w:t>con</w:t>
      </w:r>
      <w:r w:rsidR="009A0A4E">
        <w:rPr>
          <w:sz w:val="24"/>
          <w:szCs w:val="24"/>
        </w:rPr>
        <w:t xml:space="preserve"> Legge</w:t>
      </w:r>
      <w:r w:rsidRPr="0055650B">
        <w:rPr>
          <w:sz w:val="24"/>
          <w:szCs w:val="24"/>
        </w:rPr>
        <w:t xml:space="preserve"> n. 172/17</w:t>
      </w:r>
      <w:r w:rsidR="003C5FAF">
        <w:rPr>
          <w:sz w:val="24"/>
          <w:szCs w:val="24"/>
        </w:rPr>
        <w:t>)</w:t>
      </w:r>
      <w:r w:rsidRPr="0055650B">
        <w:rPr>
          <w:sz w:val="24"/>
          <w:szCs w:val="24"/>
        </w:rPr>
        <w:t xml:space="preserve"> </w:t>
      </w:r>
      <w:r w:rsidR="003C5FAF">
        <w:rPr>
          <w:sz w:val="24"/>
          <w:szCs w:val="24"/>
        </w:rPr>
        <w:t>obbliga</w:t>
      </w:r>
      <w:r w:rsidR="00486EBC" w:rsidRPr="0055650B">
        <w:rPr>
          <w:sz w:val="24"/>
          <w:szCs w:val="24"/>
        </w:rPr>
        <w:t xml:space="preserve"> le compagnie </w:t>
      </w:r>
      <w:r w:rsidR="003C5FAF">
        <w:rPr>
          <w:sz w:val="24"/>
          <w:szCs w:val="24"/>
        </w:rPr>
        <w:t>telefoniche e operanti nel mercato delle pay-</w:t>
      </w:r>
      <w:r w:rsidR="003C5FAF">
        <w:rPr>
          <w:sz w:val="24"/>
          <w:szCs w:val="24"/>
        </w:rPr>
        <w:lastRenderedPageBreak/>
        <w:t>tv al ritorno all</w:t>
      </w:r>
      <w:r w:rsidR="00486EBC" w:rsidRPr="0055650B">
        <w:rPr>
          <w:sz w:val="24"/>
          <w:szCs w:val="24"/>
        </w:rPr>
        <w:t xml:space="preserve">a fatturazione mensile </w:t>
      </w:r>
      <w:r w:rsidR="006E7DC2" w:rsidRPr="0055650B">
        <w:rPr>
          <w:sz w:val="24"/>
          <w:szCs w:val="24"/>
        </w:rPr>
        <w:t>entro 120 giorn</w:t>
      </w:r>
      <w:r w:rsidR="003C5FAF">
        <w:rPr>
          <w:sz w:val="24"/>
          <w:szCs w:val="24"/>
        </w:rPr>
        <w:t>i dall’</w:t>
      </w:r>
      <w:r w:rsidR="006E7DC2" w:rsidRPr="0055650B">
        <w:rPr>
          <w:sz w:val="24"/>
          <w:szCs w:val="24"/>
        </w:rPr>
        <w:t xml:space="preserve"> entrata in vigore </w:t>
      </w:r>
      <w:r w:rsidR="003C5FAF">
        <w:rPr>
          <w:sz w:val="24"/>
          <w:szCs w:val="24"/>
        </w:rPr>
        <w:t xml:space="preserve">della norma </w:t>
      </w:r>
      <w:r w:rsidR="00A81BA8">
        <w:rPr>
          <w:sz w:val="24"/>
          <w:szCs w:val="24"/>
        </w:rPr>
        <w:t xml:space="preserve">ovvero </w:t>
      </w:r>
      <w:r w:rsidR="0055650B" w:rsidRPr="0055650B">
        <w:rPr>
          <w:sz w:val="24"/>
          <w:szCs w:val="24"/>
        </w:rPr>
        <w:t xml:space="preserve">il 13.02.18 </w:t>
      </w:r>
      <w:r w:rsidR="006E7DC2" w:rsidRPr="0055650B">
        <w:rPr>
          <w:sz w:val="24"/>
          <w:szCs w:val="24"/>
        </w:rPr>
        <w:t xml:space="preserve"> </w:t>
      </w:r>
      <w:r w:rsidR="003C5FAF">
        <w:rPr>
          <w:sz w:val="24"/>
          <w:szCs w:val="24"/>
        </w:rPr>
        <w:t>prevedendo</w:t>
      </w:r>
      <w:r w:rsidR="00A81BA8">
        <w:rPr>
          <w:sz w:val="24"/>
          <w:szCs w:val="24"/>
        </w:rPr>
        <w:t>,</w:t>
      </w:r>
      <w:r w:rsidR="0055650B">
        <w:rPr>
          <w:sz w:val="24"/>
          <w:szCs w:val="24"/>
        </w:rPr>
        <w:t xml:space="preserve"> i</w:t>
      </w:r>
      <w:r w:rsidR="0055650B" w:rsidRPr="0055650B">
        <w:rPr>
          <w:sz w:val="24"/>
          <w:szCs w:val="24"/>
        </w:rPr>
        <w:t>n caso di violazione un indennizzo forfettario pari a 50 euro in favore del consumatore, maggiorato di 1 euro per ogni giorno successivo alla scadenza del termine assegnato dall’Autorità delle Comunicazioni</w:t>
      </w:r>
      <w:r w:rsidR="00A81BA8">
        <w:rPr>
          <w:sz w:val="24"/>
          <w:szCs w:val="24"/>
        </w:rPr>
        <w:t>.</w:t>
      </w:r>
    </w:p>
    <w:p w14:paraId="0E9002B3" w14:textId="144D392D" w:rsidR="009A0A4E" w:rsidRDefault="009A0A4E" w:rsidP="0055650B">
      <w:pPr>
        <w:pStyle w:val="p1"/>
        <w:numPr>
          <w:ilvl w:val="0"/>
          <w:numId w:val="26"/>
        </w:numPr>
        <w:jc w:val="both"/>
        <w:rPr>
          <w:sz w:val="24"/>
          <w:szCs w:val="24"/>
        </w:rPr>
      </w:pPr>
      <w:r>
        <w:rPr>
          <w:sz w:val="24"/>
          <w:szCs w:val="24"/>
        </w:rPr>
        <w:t xml:space="preserve">Con Delibera n. </w:t>
      </w:r>
      <w:r w:rsidRPr="009A0A4E">
        <w:rPr>
          <w:sz w:val="24"/>
          <w:szCs w:val="24"/>
        </w:rPr>
        <w:t xml:space="preserve">495/17/Cons </w:t>
      </w:r>
      <w:r>
        <w:rPr>
          <w:sz w:val="24"/>
          <w:szCs w:val="24"/>
        </w:rPr>
        <w:t>l’Autorità ha stabilito le linee guida di attuazione della sud</w:t>
      </w:r>
      <w:r w:rsidR="00724ED7">
        <w:rPr>
          <w:sz w:val="24"/>
          <w:szCs w:val="24"/>
        </w:rPr>
        <w:t xml:space="preserve">detta norma </w:t>
      </w:r>
      <w:r>
        <w:rPr>
          <w:sz w:val="24"/>
          <w:szCs w:val="24"/>
        </w:rPr>
        <w:t>con Delibera n. 496/17/Cons</w:t>
      </w:r>
      <w:r w:rsidR="00724ED7">
        <w:rPr>
          <w:sz w:val="24"/>
          <w:szCs w:val="24"/>
        </w:rPr>
        <w:t xml:space="preserve"> ha indicato gli obblighi di preavviso nella modifica delle condizioni contrattuali e nella fatturazione con </w:t>
      </w:r>
      <w:r w:rsidR="00B067F2">
        <w:rPr>
          <w:sz w:val="24"/>
          <w:szCs w:val="24"/>
        </w:rPr>
        <w:t xml:space="preserve">almeno </w:t>
      </w:r>
      <w:r w:rsidR="00724ED7">
        <w:rPr>
          <w:sz w:val="24"/>
          <w:szCs w:val="24"/>
        </w:rPr>
        <w:t>due mesi di anticipo.</w:t>
      </w:r>
    </w:p>
    <w:p w14:paraId="2967239D" w14:textId="77777777" w:rsidR="00724ED7" w:rsidRPr="009A0A4E" w:rsidRDefault="00724ED7" w:rsidP="00B067F2">
      <w:pPr>
        <w:pStyle w:val="p1"/>
        <w:ind w:left="720"/>
        <w:jc w:val="both"/>
        <w:rPr>
          <w:sz w:val="24"/>
          <w:szCs w:val="24"/>
        </w:rPr>
      </w:pPr>
    </w:p>
    <w:p w14:paraId="06C48B31" w14:textId="25FE5D33" w:rsidR="00312AD5" w:rsidRDefault="00DB22F7" w:rsidP="0055650B">
      <w:pPr>
        <w:pStyle w:val="p1"/>
        <w:ind w:firstLine="360"/>
        <w:jc w:val="both"/>
        <w:rPr>
          <w:sz w:val="24"/>
          <w:szCs w:val="24"/>
        </w:rPr>
      </w:pPr>
      <w:r w:rsidRPr="0055650B">
        <w:rPr>
          <w:sz w:val="24"/>
          <w:szCs w:val="24"/>
        </w:rPr>
        <w:t xml:space="preserve">Tanto premesso, </w:t>
      </w:r>
      <w:r w:rsidR="00312AD5" w:rsidRPr="0055650B">
        <w:rPr>
          <w:sz w:val="24"/>
          <w:szCs w:val="24"/>
        </w:rPr>
        <w:t xml:space="preserve">si </w:t>
      </w:r>
      <w:r w:rsidR="00C14983" w:rsidRPr="0055650B">
        <w:rPr>
          <w:sz w:val="24"/>
          <w:szCs w:val="24"/>
        </w:rPr>
        <w:t xml:space="preserve">invita </w:t>
      </w:r>
      <w:r w:rsidR="007D1955" w:rsidRPr="0055650B">
        <w:rPr>
          <w:sz w:val="24"/>
          <w:szCs w:val="24"/>
        </w:rPr>
        <w:t xml:space="preserve">l’operatore </w:t>
      </w:r>
      <w:r w:rsidR="00312AD5" w:rsidRPr="0055650B">
        <w:rPr>
          <w:sz w:val="24"/>
          <w:szCs w:val="24"/>
        </w:rPr>
        <w:t>a voler disporre</w:t>
      </w:r>
      <w:r w:rsidR="00685BC0" w:rsidRPr="0055650B">
        <w:rPr>
          <w:sz w:val="24"/>
          <w:szCs w:val="24"/>
        </w:rPr>
        <w:t xml:space="preserve">, </w:t>
      </w:r>
      <w:r w:rsidR="00685BC0" w:rsidRPr="0055650B">
        <w:rPr>
          <w:b/>
          <w:sz w:val="24"/>
          <w:szCs w:val="24"/>
        </w:rPr>
        <w:t xml:space="preserve">entro e non oltre giorni </w:t>
      </w:r>
      <w:r w:rsidR="007D1955" w:rsidRPr="0055650B">
        <w:rPr>
          <w:b/>
          <w:sz w:val="24"/>
          <w:szCs w:val="24"/>
        </w:rPr>
        <w:t>30</w:t>
      </w:r>
      <w:r w:rsidR="00312AD5" w:rsidRPr="0055650B">
        <w:rPr>
          <w:b/>
          <w:sz w:val="24"/>
          <w:szCs w:val="24"/>
        </w:rPr>
        <w:t xml:space="preserve"> dal ricevimento</w:t>
      </w:r>
      <w:r w:rsidR="00685BC0" w:rsidRPr="0055650B">
        <w:rPr>
          <w:b/>
          <w:sz w:val="24"/>
          <w:szCs w:val="24"/>
        </w:rPr>
        <w:t xml:space="preserve"> </w:t>
      </w:r>
      <w:r w:rsidR="00453F4D" w:rsidRPr="0055650B">
        <w:rPr>
          <w:b/>
          <w:sz w:val="24"/>
          <w:szCs w:val="24"/>
        </w:rPr>
        <w:t>di questo reclamo</w:t>
      </w:r>
      <w:r w:rsidR="00312AD5" w:rsidRPr="0055650B">
        <w:rPr>
          <w:sz w:val="24"/>
          <w:szCs w:val="24"/>
        </w:rPr>
        <w:t>, in favore del sottoscritto istante</w:t>
      </w:r>
      <w:r w:rsidR="00F25C2B" w:rsidRPr="0055650B">
        <w:rPr>
          <w:sz w:val="24"/>
          <w:szCs w:val="24"/>
        </w:rPr>
        <w:t>,</w:t>
      </w:r>
      <w:r w:rsidR="00312AD5" w:rsidRPr="0055650B">
        <w:rPr>
          <w:sz w:val="24"/>
          <w:szCs w:val="24"/>
        </w:rPr>
        <w:t xml:space="preserve"> </w:t>
      </w:r>
      <w:r w:rsidR="0055650B">
        <w:rPr>
          <w:sz w:val="24"/>
          <w:szCs w:val="24"/>
        </w:rPr>
        <w:t xml:space="preserve">il ripristino della modalità di fatturazione </w:t>
      </w:r>
      <w:r w:rsidR="003C5FAF">
        <w:rPr>
          <w:sz w:val="24"/>
          <w:szCs w:val="24"/>
        </w:rPr>
        <w:t>conformi</w:t>
      </w:r>
      <w:r w:rsidR="00DD38CD">
        <w:rPr>
          <w:sz w:val="24"/>
          <w:szCs w:val="24"/>
        </w:rPr>
        <w:t xml:space="preserve"> al dettato dell’AGCOM </w:t>
      </w:r>
      <w:r w:rsidR="0055650B">
        <w:rPr>
          <w:sz w:val="24"/>
          <w:szCs w:val="24"/>
        </w:rPr>
        <w:t xml:space="preserve">ed </w:t>
      </w:r>
      <w:r w:rsidR="00312AD5" w:rsidRPr="0055650B">
        <w:rPr>
          <w:sz w:val="24"/>
          <w:szCs w:val="24"/>
        </w:rPr>
        <w:t xml:space="preserve">il rimborso </w:t>
      </w:r>
      <w:r w:rsidR="003C5FAF">
        <w:rPr>
          <w:sz w:val="24"/>
          <w:szCs w:val="24"/>
        </w:rPr>
        <w:t>di tutte le</w:t>
      </w:r>
      <w:r w:rsidR="00312AD5" w:rsidRPr="0055650B">
        <w:rPr>
          <w:sz w:val="24"/>
          <w:szCs w:val="24"/>
        </w:rPr>
        <w:t xml:space="preserve"> somme indebitamente </w:t>
      </w:r>
      <w:r w:rsidR="007D1955" w:rsidRPr="0055650B">
        <w:rPr>
          <w:sz w:val="24"/>
          <w:szCs w:val="24"/>
        </w:rPr>
        <w:t>in</w:t>
      </w:r>
      <w:r w:rsidR="00823108">
        <w:rPr>
          <w:sz w:val="24"/>
          <w:szCs w:val="24"/>
        </w:rPr>
        <w:t xml:space="preserve">cassate in violazione della Delibera Agcom 121/17/Cons </w:t>
      </w:r>
      <w:r w:rsidR="007D1955" w:rsidRPr="0055650B">
        <w:rPr>
          <w:sz w:val="24"/>
          <w:szCs w:val="24"/>
        </w:rPr>
        <w:t>oltre interessi e</w:t>
      </w:r>
      <w:r w:rsidR="00953AE1">
        <w:rPr>
          <w:sz w:val="24"/>
          <w:szCs w:val="24"/>
        </w:rPr>
        <w:t>,</w:t>
      </w:r>
      <w:r w:rsidR="007D1955" w:rsidRPr="0055650B">
        <w:rPr>
          <w:sz w:val="24"/>
          <w:szCs w:val="24"/>
        </w:rPr>
        <w:t xml:space="preserve"> nonché</w:t>
      </w:r>
      <w:r w:rsidR="00823108">
        <w:rPr>
          <w:sz w:val="24"/>
          <w:szCs w:val="24"/>
        </w:rPr>
        <w:t xml:space="preserve"> sin d’ora </w:t>
      </w:r>
      <w:r w:rsidR="007D1955" w:rsidRPr="0055650B">
        <w:rPr>
          <w:sz w:val="24"/>
          <w:szCs w:val="24"/>
        </w:rPr>
        <w:t xml:space="preserve"> </w:t>
      </w:r>
      <w:r w:rsidR="00823108">
        <w:rPr>
          <w:sz w:val="24"/>
          <w:szCs w:val="24"/>
        </w:rPr>
        <w:t>all’</w:t>
      </w:r>
      <w:r w:rsidR="007D1955" w:rsidRPr="0055650B">
        <w:rPr>
          <w:sz w:val="24"/>
          <w:szCs w:val="24"/>
        </w:rPr>
        <w:t xml:space="preserve"> erogazione degli indennizzi dovuti </w:t>
      </w:r>
      <w:r w:rsidR="00953AE1">
        <w:rPr>
          <w:sz w:val="24"/>
          <w:szCs w:val="24"/>
        </w:rPr>
        <w:t>nel caso di violazione delle disposizioni di cui al citato Decreto</w:t>
      </w:r>
      <w:r w:rsidR="00DD38CD">
        <w:rPr>
          <w:sz w:val="24"/>
          <w:szCs w:val="24"/>
        </w:rPr>
        <w:t>,</w:t>
      </w:r>
      <w:r w:rsidR="00953AE1">
        <w:rPr>
          <w:sz w:val="24"/>
          <w:szCs w:val="24"/>
        </w:rPr>
        <w:t xml:space="preserve"> nei termini dallo stesso previsti.</w:t>
      </w:r>
    </w:p>
    <w:p w14:paraId="1C3053A4" w14:textId="77777777" w:rsidR="0073626A" w:rsidRDefault="0073626A" w:rsidP="0055650B">
      <w:pPr>
        <w:pStyle w:val="p1"/>
        <w:ind w:firstLine="360"/>
        <w:jc w:val="both"/>
        <w:rPr>
          <w:sz w:val="24"/>
          <w:szCs w:val="24"/>
        </w:rPr>
      </w:pPr>
    </w:p>
    <w:p w14:paraId="11648C46" w14:textId="6D503CFF" w:rsidR="0073626A" w:rsidRPr="0073626A" w:rsidRDefault="0073626A" w:rsidP="0073626A">
      <w:pPr>
        <w:pStyle w:val="p1"/>
        <w:ind w:firstLine="360"/>
        <w:jc w:val="both"/>
      </w:pPr>
      <w:r>
        <w:rPr>
          <w:sz w:val="24"/>
          <w:szCs w:val="24"/>
        </w:rPr>
        <w:t xml:space="preserve">Diffida in ogni caso questa società a </w:t>
      </w:r>
      <w:r w:rsidRPr="0073626A">
        <w:rPr>
          <w:sz w:val="24"/>
          <w:szCs w:val="24"/>
        </w:rPr>
        <w:t>far venir meno in sede di ripristino del ciclo di fatturazione con cadenza mensile o di multipli del mese gli effetti dell’illegittima anticipazione della decorrenza delle fatture emesse successivamente alla data del 23 giugno 2017. La data di decorrenza delle fatture emesse dopo il ripristino della fatturazione con cadenza mensile o di multipli del mese dovrà pertanto essere posticipata per un numero di giorni pari a quelli erosi in violazione della delibera n. 121/17/CON</w:t>
      </w:r>
      <w:r w:rsidRPr="0073626A">
        <w:t xml:space="preserve"> </w:t>
      </w:r>
    </w:p>
    <w:p w14:paraId="05058270" w14:textId="3F69BD95" w:rsidR="0073626A" w:rsidRPr="0055650B" w:rsidRDefault="0073626A" w:rsidP="0055650B">
      <w:pPr>
        <w:pStyle w:val="p1"/>
        <w:ind w:firstLine="360"/>
        <w:jc w:val="both"/>
        <w:rPr>
          <w:sz w:val="24"/>
          <w:szCs w:val="24"/>
        </w:rPr>
      </w:pPr>
    </w:p>
    <w:p w14:paraId="49631C13" w14:textId="77777777" w:rsidR="00C14983" w:rsidRPr="00C14983" w:rsidRDefault="00C14983" w:rsidP="00DB22F7">
      <w:pPr>
        <w:pStyle w:val="p1"/>
        <w:jc w:val="both"/>
        <w:rPr>
          <w:sz w:val="24"/>
          <w:szCs w:val="24"/>
        </w:rPr>
      </w:pPr>
    </w:p>
    <w:p w14:paraId="20DAC254" w14:textId="7959AF9A" w:rsidR="00953AE1" w:rsidRDefault="00312AD5" w:rsidP="007D1955">
      <w:pPr>
        <w:pStyle w:val="p1"/>
        <w:ind w:firstLine="708"/>
        <w:jc w:val="both"/>
        <w:rPr>
          <w:sz w:val="24"/>
          <w:szCs w:val="24"/>
        </w:rPr>
      </w:pPr>
      <w:r w:rsidRPr="00C14983">
        <w:rPr>
          <w:sz w:val="24"/>
          <w:szCs w:val="24"/>
        </w:rPr>
        <w:t xml:space="preserve">La presente ad interruzione dei termini prescrizionali </w:t>
      </w:r>
      <w:r w:rsidR="00C14983" w:rsidRPr="00C14983">
        <w:rPr>
          <w:sz w:val="24"/>
          <w:szCs w:val="24"/>
        </w:rPr>
        <w:t xml:space="preserve">relativi </w:t>
      </w:r>
      <w:r w:rsidR="00F25C2B">
        <w:rPr>
          <w:sz w:val="24"/>
          <w:szCs w:val="24"/>
        </w:rPr>
        <w:t xml:space="preserve">al </w:t>
      </w:r>
      <w:r w:rsidR="00823108">
        <w:rPr>
          <w:sz w:val="24"/>
          <w:szCs w:val="24"/>
        </w:rPr>
        <w:t xml:space="preserve">proprio </w:t>
      </w:r>
      <w:r w:rsidR="00F25C2B">
        <w:rPr>
          <w:sz w:val="24"/>
          <w:szCs w:val="24"/>
        </w:rPr>
        <w:t>diritto sulle</w:t>
      </w:r>
      <w:r w:rsidR="00C14983" w:rsidRPr="00C14983">
        <w:rPr>
          <w:sz w:val="24"/>
          <w:szCs w:val="24"/>
        </w:rPr>
        <w:t xml:space="preserve"> somme dovute con l’avvertimento che, </w:t>
      </w:r>
      <w:r w:rsidRPr="00C14983">
        <w:rPr>
          <w:sz w:val="24"/>
          <w:szCs w:val="24"/>
        </w:rPr>
        <w:t>in mancanza di positivo riscontro</w:t>
      </w:r>
      <w:r w:rsidR="00A169BC">
        <w:rPr>
          <w:sz w:val="24"/>
          <w:szCs w:val="24"/>
        </w:rPr>
        <w:t>,</w:t>
      </w:r>
      <w:r w:rsidR="00D00403">
        <w:rPr>
          <w:sz w:val="24"/>
          <w:szCs w:val="24"/>
        </w:rPr>
        <w:t xml:space="preserve"> </w:t>
      </w:r>
      <w:r w:rsidR="007D1955">
        <w:rPr>
          <w:sz w:val="24"/>
          <w:szCs w:val="24"/>
        </w:rPr>
        <w:t xml:space="preserve">si avvierà il tentativo di conciliazione </w:t>
      </w:r>
      <w:r w:rsidR="00DD38CD">
        <w:rPr>
          <w:sz w:val="24"/>
          <w:szCs w:val="24"/>
        </w:rPr>
        <w:t xml:space="preserve">ed in prosieguo innanzi l’autorità giudiziaria, </w:t>
      </w:r>
      <w:r w:rsidR="00D00403">
        <w:rPr>
          <w:sz w:val="24"/>
          <w:szCs w:val="24"/>
        </w:rPr>
        <w:t>segnalandosi la circostanza, per tramite della i</w:t>
      </w:r>
      <w:r w:rsidR="00DD38CD">
        <w:rPr>
          <w:sz w:val="24"/>
          <w:szCs w:val="24"/>
        </w:rPr>
        <w:t>ntestata Associazion</w:t>
      </w:r>
      <w:r w:rsidR="00823108">
        <w:rPr>
          <w:sz w:val="24"/>
          <w:szCs w:val="24"/>
        </w:rPr>
        <w:t xml:space="preserve">e di consumatori </w:t>
      </w:r>
      <w:r w:rsidR="00DD38CD">
        <w:rPr>
          <w:sz w:val="24"/>
          <w:szCs w:val="24"/>
        </w:rPr>
        <w:t xml:space="preserve"> </w:t>
      </w:r>
      <w:r w:rsidR="007D1955">
        <w:rPr>
          <w:sz w:val="24"/>
          <w:szCs w:val="24"/>
        </w:rPr>
        <w:t>al</w:t>
      </w:r>
      <w:r w:rsidR="00DD38CD">
        <w:rPr>
          <w:sz w:val="24"/>
          <w:szCs w:val="24"/>
        </w:rPr>
        <w:t>la Autorità p</w:t>
      </w:r>
      <w:r w:rsidR="00A81BA8">
        <w:rPr>
          <w:sz w:val="24"/>
          <w:szCs w:val="24"/>
        </w:rPr>
        <w:t>er le Garanzie del</w:t>
      </w:r>
      <w:r w:rsidR="007D1955">
        <w:rPr>
          <w:sz w:val="24"/>
          <w:szCs w:val="24"/>
        </w:rPr>
        <w:t>l</w:t>
      </w:r>
      <w:r w:rsidR="00A81BA8">
        <w:rPr>
          <w:sz w:val="24"/>
          <w:szCs w:val="24"/>
        </w:rPr>
        <w:t>e</w:t>
      </w:r>
      <w:r w:rsidR="007D1955">
        <w:rPr>
          <w:sz w:val="24"/>
          <w:szCs w:val="24"/>
        </w:rPr>
        <w:t xml:space="preserve"> Comunicazioni</w:t>
      </w:r>
      <w:r w:rsidR="00DD38CD">
        <w:rPr>
          <w:sz w:val="24"/>
          <w:szCs w:val="24"/>
        </w:rPr>
        <w:t>,</w:t>
      </w:r>
      <w:r w:rsidR="007D1955">
        <w:rPr>
          <w:sz w:val="24"/>
          <w:szCs w:val="24"/>
        </w:rPr>
        <w:t xml:space="preserve"> per l’irrogazion</w:t>
      </w:r>
      <w:r w:rsidR="00A81BA8">
        <w:rPr>
          <w:sz w:val="24"/>
          <w:szCs w:val="24"/>
        </w:rPr>
        <w:t>e</w:t>
      </w:r>
      <w:r w:rsidR="00953AE1">
        <w:rPr>
          <w:sz w:val="24"/>
          <w:szCs w:val="24"/>
        </w:rPr>
        <w:t xml:space="preserve"> del</w:t>
      </w:r>
      <w:r w:rsidR="007D1955">
        <w:rPr>
          <w:sz w:val="24"/>
          <w:szCs w:val="24"/>
        </w:rPr>
        <w:t>l</w:t>
      </w:r>
      <w:r w:rsidR="00953AE1">
        <w:rPr>
          <w:sz w:val="24"/>
          <w:szCs w:val="24"/>
        </w:rPr>
        <w:t>e</w:t>
      </w:r>
      <w:r w:rsidR="007D1955">
        <w:rPr>
          <w:sz w:val="24"/>
          <w:szCs w:val="24"/>
        </w:rPr>
        <w:t xml:space="preserve"> sanzioni </w:t>
      </w:r>
      <w:r w:rsidR="00953AE1">
        <w:rPr>
          <w:sz w:val="24"/>
          <w:szCs w:val="24"/>
        </w:rPr>
        <w:t>previste</w:t>
      </w:r>
      <w:r w:rsidR="00A81BA8">
        <w:rPr>
          <w:sz w:val="24"/>
          <w:szCs w:val="24"/>
        </w:rPr>
        <w:t xml:space="preserve"> dalla legge.</w:t>
      </w:r>
    </w:p>
    <w:p w14:paraId="1EDF5239" w14:textId="035DC545" w:rsidR="00C14983" w:rsidRPr="00C14983" w:rsidRDefault="007D1955" w:rsidP="007D1955">
      <w:pPr>
        <w:pStyle w:val="p1"/>
        <w:ind w:firstLine="708"/>
        <w:jc w:val="both"/>
        <w:rPr>
          <w:sz w:val="24"/>
          <w:szCs w:val="24"/>
        </w:rPr>
      </w:pPr>
      <w:r>
        <w:rPr>
          <w:sz w:val="24"/>
          <w:szCs w:val="24"/>
        </w:rPr>
        <w:t xml:space="preserve"> </w:t>
      </w:r>
    </w:p>
    <w:p w14:paraId="65FFFA7D" w14:textId="223E8EAA" w:rsidR="00312AD5" w:rsidRPr="00C14983" w:rsidRDefault="00312AD5" w:rsidP="00312AD5">
      <w:pPr>
        <w:pStyle w:val="p1"/>
        <w:rPr>
          <w:sz w:val="24"/>
          <w:szCs w:val="24"/>
        </w:rPr>
      </w:pPr>
      <w:r w:rsidRPr="00C14983">
        <w:rPr>
          <w:sz w:val="24"/>
          <w:szCs w:val="24"/>
        </w:rPr>
        <w:t>Data ______________________</w:t>
      </w:r>
      <w:r w:rsidR="00C14983" w:rsidRPr="00C14983">
        <w:rPr>
          <w:sz w:val="24"/>
          <w:szCs w:val="24"/>
        </w:rPr>
        <w:t xml:space="preserve">   </w:t>
      </w:r>
      <w:r w:rsidRPr="00C14983">
        <w:rPr>
          <w:sz w:val="24"/>
          <w:szCs w:val="24"/>
        </w:rPr>
        <w:t>Firma ___________________________________</w:t>
      </w:r>
    </w:p>
    <w:p w14:paraId="1C0F37B2" w14:textId="77777777" w:rsidR="00C14983" w:rsidRPr="00C14983" w:rsidRDefault="00C14983" w:rsidP="00312AD5">
      <w:pPr>
        <w:pStyle w:val="p1"/>
        <w:rPr>
          <w:sz w:val="24"/>
          <w:szCs w:val="24"/>
        </w:rPr>
      </w:pPr>
    </w:p>
    <w:p w14:paraId="28397364" w14:textId="77777777" w:rsidR="00312AD5" w:rsidRPr="00C14983" w:rsidRDefault="00312AD5" w:rsidP="00312AD5">
      <w:pPr>
        <w:pStyle w:val="p1"/>
        <w:rPr>
          <w:sz w:val="24"/>
          <w:szCs w:val="24"/>
        </w:rPr>
      </w:pPr>
      <w:r w:rsidRPr="00C14983">
        <w:rPr>
          <w:sz w:val="24"/>
          <w:szCs w:val="24"/>
        </w:rPr>
        <w:t>Allegasi in copia:</w:t>
      </w:r>
    </w:p>
    <w:p w14:paraId="5D6FE069" w14:textId="3385D929" w:rsidR="00312AD5" w:rsidRPr="00C14983" w:rsidRDefault="00312AD5" w:rsidP="007D1955">
      <w:pPr>
        <w:pStyle w:val="p1"/>
        <w:rPr>
          <w:sz w:val="24"/>
          <w:szCs w:val="24"/>
        </w:rPr>
      </w:pPr>
      <w:r w:rsidRPr="00C14983">
        <w:rPr>
          <w:sz w:val="24"/>
          <w:szCs w:val="24"/>
        </w:rPr>
        <w:t xml:space="preserve">1. </w:t>
      </w:r>
      <w:r w:rsidR="007D1955">
        <w:rPr>
          <w:sz w:val="24"/>
          <w:szCs w:val="24"/>
        </w:rPr>
        <w:t>Fatture utenze del ________________________________________________________________________________________________________________________________________________________________________________________________________________________</w:t>
      </w:r>
    </w:p>
    <w:p w14:paraId="280100B3" w14:textId="5377440D" w:rsidR="00312AD5" w:rsidRPr="00C14983" w:rsidRDefault="00312AD5" w:rsidP="00312AD5">
      <w:pPr>
        <w:pStyle w:val="p1"/>
        <w:rPr>
          <w:sz w:val="24"/>
          <w:szCs w:val="24"/>
        </w:rPr>
      </w:pPr>
      <w:r w:rsidRPr="00C14983">
        <w:rPr>
          <w:sz w:val="24"/>
          <w:szCs w:val="24"/>
        </w:rPr>
        <w:t>Altro</w:t>
      </w:r>
      <w:r w:rsidR="00C14983" w:rsidRPr="00C14983">
        <w:rPr>
          <w:sz w:val="24"/>
          <w:szCs w:val="24"/>
        </w:rPr>
        <w:t>____________________________________________________________________</w:t>
      </w:r>
      <w:r w:rsidR="00F46E58" w:rsidRPr="00C14983">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D3D05C" w14:textId="60599677" w:rsidR="00747FB9" w:rsidRPr="00C14983" w:rsidRDefault="00224218" w:rsidP="00B45043">
      <w:pPr>
        <w:jc w:val="center"/>
        <w:rPr>
          <w:sz w:val="24"/>
          <w:szCs w:val="24"/>
          <w:lang w:eastAsia="it-IT"/>
        </w:rPr>
      </w:pPr>
      <w:r w:rsidRPr="00C14983">
        <w:rPr>
          <w:bCs/>
          <w:sz w:val="24"/>
          <w:szCs w:val="24"/>
        </w:rPr>
        <w:t xml:space="preserve"> </w:t>
      </w:r>
    </w:p>
    <w:sectPr w:rsidR="00747FB9" w:rsidRPr="00C14983" w:rsidSect="000722E5">
      <w:headerReference w:type="default" r:id="rId8"/>
      <w:footerReference w:type="even" r:id="rId9"/>
      <w:footerReference w:type="default" r:id="rId10"/>
      <w:pgSz w:w="11906" w:h="16838"/>
      <w:pgMar w:top="1417" w:right="1134" w:bottom="1134" w:left="1134" w:header="62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78D7D" w14:textId="77777777" w:rsidR="0028200A" w:rsidRDefault="0028200A" w:rsidP="00D655C8">
      <w:pPr>
        <w:spacing w:after="0" w:line="240" w:lineRule="auto"/>
      </w:pPr>
      <w:r>
        <w:separator/>
      </w:r>
    </w:p>
  </w:endnote>
  <w:endnote w:type="continuationSeparator" w:id="0">
    <w:p w14:paraId="43B4E28F" w14:textId="77777777" w:rsidR="0028200A" w:rsidRDefault="0028200A" w:rsidP="00D6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4D"/>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30F4" w14:textId="77777777" w:rsidR="00A20DE8" w:rsidRDefault="00A20DE8" w:rsidP="0070663A">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557DD07" w14:textId="77777777" w:rsidR="00A20DE8" w:rsidRDefault="00A20DE8" w:rsidP="00A20DE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F18F" w14:textId="77777777" w:rsidR="00A20DE8" w:rsidRDefault="00A20DE8" w:rsidP="0070663A">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067F2">
      <w:rPr>
        <w:rStyle w:val="Numeropagina"/>
        <w:noProof/>
      </w:rPr>
      <w:t>2</w:t>
    </w:r>
    <w:r>
      <w:rPr>
        <w:rStyle w:val="Numeropagina"/>
      </w:rPr>
      <w:fldChar w:fldCharType="end"/>
    </w:r>
  </w:p>
  <w:p w14:paraId="2E3158E1" w14:textId="5714C931" w:rsidR="003757A0" w:rsidRPr="00E72310" w:rsidRDefault="00B84EF8" w:rsidP="009A51D7">
    <w:pPr>
      <w:pStyle w:val="Pidipagina"/>
      <w:ind w:right="360"/>
      <w:jc w:val="center"/>
      <w:rPr>
        <w:sz w:val="21"/>
        <w:szCs w:val="21"/>
      </w:rPr>
    </w:pPr>
    <w:r w:rsidRPr="00E72310">
      <w:rPr>
        <w:noProof/>
        <w:sz w:val="21"/>
        <w:szCs w:val="21"/>
        <w:lang w:eastAsia="it-IT"/>
      </w:rPr>
      <mc:AlternateContent>
        <mc:Choice Requires="wps">
          <w:drawing>
            <wp:anchor distT="0" distB="0" distL="114300" distR="114300" simplePos="0" relativeHeight="251658240" behindDoc="0" locked="0" layoutInCell="1" allowOverlap="1" wp14:anchorId="36E7ED10" wp14:editId="047B6EAA">
              <wp:simplePos x="0" y="0"/>
              <wp:positionH relativeFrom="column">
                <wp:posOffset>-15240</wp:posOffset>
              </wp:positionH>
              <wp:positionV relativeFrom="paragraph">
                <wp:posOffset>-64135</wp:posOffset>
              </wp:positionV>
              <wp:extent cx="6153150" cy="0"/>
              <wp:effectExtent l="10160" t="12065" r="21590" b="2603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FF490C7" id="_x0000_t32" coordsize="21600,21600" o:spt="32" o:oned="t" path="m0,0l21600,21600e" filled="f">
              <v:path arrowok="t" fillok="f" o:connecttype="none"/>
              <o:lock v:ext="edit" shapetype="t"/>
            </v:shapetype>
            <v:shape id="AutoShape 7" o:spid="_x0000_s1026" type="#_x0000_t32" style="position:absolute;margin-left:-1.2pt;margin-top:-5pt;width:48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" strokecolor="#1f497d [3215]"/>
          </w:pict>
        </mc:Fallback>
      </mc:AlternateContent>
    </w:r>
    <w:r w:rsidR="00D655C8" w:rsidRPr="00E72310">
      <w:rPr>
        <w:sz w:val="21"/>
        <w:szCs w:val="21"/>
      </w:rPr>
      <w:t xml:space="preserve"> Sede Nazionale </w:t>
    </w:r>
    <w:r w:rsidR="009A51D7">
      <w:rPr>
        <w:sz w:val="21"/>
        <w:szCs w:val="21"/>
      </w:rPr>
      <w:t>Via Casilina 3/T – 00182</w:t>
    </w:r>
    <w:r w:rsidR="00D655C8" w:rsidRPr="00E72310">
      <w:rPr>
        <w:sz w:val="21"/>
        <w:szCs w:val="21"/>
      </w:rPr>
      <w:t xml:space="preserve"> Roma</w:t>
    </w:r>
    <w:r w:rsidR="0051464A" w:rsidRPr="00E72310">
      <w:rPr>
        <w:sz w:val="21"/>
        <w:szCs w:val="21"/>
      </w:rPr>
      <w:t xml:space="preserve"> </w:t>
    </w:r>
    <w:r w:rsidR="003757A0" w:rsidRPr="00E72310">
      <w:rPr>
        <w:sz w:val="21"/>
        <w:szCs w:val="21"/>
      </w:rPr>
      <w:t xml:space="preserve">– C.F: </w:t>
    </w:r>
    <w:r w:rsidR="003757A0" w:rsidRPr="00E72310">
      <w:rPr>
        <w:bCs/>
        <w:sz w:val="21"/>
        <w:szCs w:val="21"/>
      </w:rPr>
      <w:t>97055270587</w:t>
    </w:r>
  </w:p>
  <w:p w14:paraId="37A2CE98" w14:textId="104CC482" w:rsidR="003757A0" w:rsidRPr="00E72310" w:rsidRDefault="00D655C8" w:rsidP="003757A0">
    <w:pPr>
      <w:pStyle w:val="Pidipagina"/>
      <w:jc w:val="center"/>
      <w:rPr>
        <w:sz w:val="21"/>
        <w:szCs w:val="21"/>
      </w:rPr>
    </w:pPr>
    <w:r w:rsidRPr="00E72310">
      <w:rPr>
        <w:sz w:val="21"/>
        <w:szCs w:val="21"/>
      </w:rPr>
      <w:t>T</w:t>
    </w:r>
    <w:r w:rsidR="003757A0" w:rsidRPr="00E72310">
      <w:rPr>
        <w:sz w:val="21"/>
        <w:szCs w:val="21"/>
      </w:rPr>
      <w:t>el</w:t>
    </w:r>
    <w:r w:rsidRPr="00E72310">
      <w:rPr>
        <w:sz w:val="21"/>
        <w:szCs w:val="21"/>
      </w:rPr>
      <w:t>.</w:t>
    </w:r>
    <w:r w:rsidR="00AD1DC3" w:rsidRPr="00E72310">
      <w:rPr>
        <w:sz w:val="21"/>
        <w:szCs w:val="21"/>
      </w:rPr>
      <w:t xml:space="preserve"> 06.48818</w:t>
    </w:r>
    <w:r w:rsidRPr="00E72310">
      <w:rPr>
        <w:sz w:val="21"/>
        <w:szCs w:val="21"/>
      </w:rPr>
      <w:t>9</w:t>
    </w:r>
    <w:r w:rsidR="00AD1DC3" w:rsidRPr="00E72310">
      <w:rPr>
        <w:sz w:val="21"/>
        <w:szCs w:val="21"/>
      </w:rPr>
      <w:t>1</w:t>
    </w:r>
    <w:r w:rsidRPr="00E72310">
      <w:rPr>
        <w:sz w:val="21"/>
        <w:szCs w:val="21"/>
      </w:rPr>
      <w:t xml:space="preserve"> - F</w:t>
    </w:r>
    <w:r w:rsidR="003757A0" w:rsidRPr="00E72310">
      <w:rPr>
        <w:sz w:val="21"/>
        <w:szCs w:val="21"/>
      </w:rPr>
      <w:t>ax</w:t>
    </w:r>
    <w:r w:rsidR="0051464A" w:rsidRPr="00E72310">
      <w:rPr>
        <w:sz w:val="21"/>
        <w:szCs w:val="21"/>
      </w:rPr>
      <w:t xml:space="preserve"> </w:t>
    </w:r>
    <w:r w:rsidRPr="00E72310">
      <w:rPr>
        <w:sz w:val="21"/>
        <w:szCs w:val="21"/>
      </w:rPr>
      <w:t>06.42013163 e</w:t>
    </w:r>
    <w:r w:rsidR="0051464A" w:rsidRPr="00E72310">
      <w:rPr>
        <w:sz w:val="21"/>
        <w:szCs w:val="21"/>
      </w:rPr>
      <w:t>-</w:t>
    </w:r>
    <w:r w:rsidRPr="00E72310">
      <w:rPr>
        <w:sz w:val="21"/>
        <w:szCs w:val="21"/>
      </w:rPr>
      <w:t>mail</w:t>
    </w:r>
    <w:r w:rsidR="0051464A" w:rsidRPr="00E72310">
      <w:rPr>
        <w:sz w:val="21"/>
        <w:szCs w:val="21"/>
      </w:rPr>
      <w:t>:</w:t>
    </w:r>
    <w:r w:rsidRPr="00E72310">
      <w:rPr>
        <w:sz w:val="21"/>
        <w:szCs w:val="21"/>
      </w:rPr>
      <w:t xml:space="preserve"> </w:t>
    </w:r>
    <w:r w:rsidR="003757A0" w:rsidRPr="00E72310">
      <w:rPr>
        <w:sz w:val="21"/>
        <w:szCs w:val="21"/>
      </w:rPr>
      <w:t xml:space="preserve">info@mdc.it </w:t>
    </w:r>
  </w:p>
  <w:p w14:paraId="3258935E" w14:textId="3F08003B" w:rsidR="00E62B20" w:rsidRPr="00E72310" w:rsidRDefault="003757A0" w:rsidP="003757A0">
    <w:pPr>
      <w:pStyle w:val="Pidipagina"/>
      <w:jc w:val="center"/>
      <w:rPr>
        <w:sz w:val="21"/>
        <w:szCs w:val="21"/>
      </w:rPr>
    </w:pPr>
    <w:r w:rsidRPr="00E72310">
      <w:rPr>
        <w:sz w:val="21"/>
        <w:szCs w:val="21"/>
      </w:rPr>
      <w:t xml:space="preserve">Twitter: @mdcnazionale Sito web: </w:t>
    </w:r>
    <w:r w:rsidR="00E62B20" w:rsidRPr="00E72310">
      <w:rPr>
        <w:sz w:val="21"/>
        <w:szCs w:val="21"/>
      </w:rPr>
      <w:t>www.difesadelcittadino.it</w:t>
    </w:r>
  </w:p>
  <w:p w14:paraId="0B1A4528" w14:textId="77777777" w:rsidR="00D655C8" w:rsidRPr="00E72310" w:rsidRDefault="00D655C8" w:rsidP="0051464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FBE10" w14:textId="77777777" w:rsidR="0028200A" w:rsidRDefault="0028200A" w:rsidP="00D655C8">
      <w:pPr>
        <w:spacing w:after="0" w:line="240" w:lineRule="auto"/>
      </w:pPr>
      <w:r>
        <w:separator/>
      </w:r>
    </w:p>
  </w:footnote>
  <w:footnote w:type="continuationSeparator" w:id="0">
    <w:p w14:paraId="3462AC3E" w14:textId="77777777" w:rsidR="0028200A" w:rsidRDefault="0028200A" w:rsidP="00D65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E5530" w14:textId="77777777" w:rsidR="00DE5805" w:rsidRDefault="00DE5805">
    <w:pPr>
      <w:pStyle w:val="Intestazione"/>
    </w:pPr>
    <w:r>
      <w:rPr>
        <w:noProof/>
        <w:lang w:eastAsia="it-IT"/>
      </w:rPr>
      <w:drawing>
        <wp:inline distT="0" distB="0" distL="0" distR="0" wp14:anchorId="1EDE9F77" wp14:editId="09490185">
          <wp:extent cx="1197118" cy="933693"/>
          <wp:effectExtent l="0" t="0" r="0" b="0"/>
          <wp:docPr id="1" name="Immagine 0" descr="logo 30annimdc definitivo 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0annimdc definitivo G-01.png"/>
                  <pic:cNvPicPr/>
                </pic:nvPicPr>
                <pic:blipFill>
                  <a:blip r:embed="rId1"/>
                  <a:stretch>
                    <a:fillRect/>
                  </a:stretch>
                </pic:blipFill>
                <pic:spPr>
                  <a:xfrm>
                    <a:off x="0" y="0"/>
                    <a:ext cx="1205421" cy="940169"/>
                  </a:xfrm>
                  <a:prstGeom prst="rect">
                    <a:avLst/>
                  </a:prstGeom>
                </pic:spPr>
              </pic:pic>
            </a:graphicData>
          </a:graphic>
        </wp:inline>
      </w:drawing>
    </w:r>
  </w:p>
  <w:p w14:paraId="3936F040" w14:textId="77777777" w:rsidR="00D655C8" w:rsidRDefault="00D655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582B"/>
    <w:multiLevelType w:val="hybridMultilevel"/>
    <w:tmpl w:val="644AC4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341A45"/>
    <w:multiLevelType w:val="hybridMultilevel"/>
    <w:tmpl w:val="0DE6852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81C55E5"/>
    <w:multiLevelType w:val="hybridMultilevel"/>
    <w:tmpl w:val="E6FE51C4"/>
    <w:lvl w:ilvl="0" w:tplc="0410000B">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 w15:restartNumberingAfterBreak="0">
    <w:nsid w:val="11604DC5"/>
    <w:multiLevelType w:val="hybridMultilevel"/>
    <w:tmpl w:val="6BBECE70"/>
    <w:lvl w:ilvl="0" w:tplc="0410000B">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 w15:restartNumberingAfterBreak="0">
    <w:nsid w:val="12CD707C"/>
    <w:multiLevelType w:val="hybridMultilevel"/>
    <w:tmpl w:val="40B85FF8"/>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17467E9F"/>
    <w:multiLevelType w:val="multilevel"/>
    <w:tmpl w:val="260A943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D1B60"/>
    <w:multiLevelType w:val="hybridMultilevel"/>
    <w:tmpl w:val="DAE29EC6"/>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2C921332"/>
    <w:multiLevelType w:val="multilevel"/>
    <w:tmpl w:val="214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B35D2"/>
    <w:multiLevelType w:val="multilevel"/>
    <w:tmpl w:val="F5E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E6C36"/>
    <w:multiLevelType w:val="hybridMultilevel"/>
    <w:tmpl w:val="570E45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D0288A"/>
    <w:multiLevelType w:val="multilevel"/>
    <w:tmpl w:val="0544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27651"/>
    <w:multiLevelType w:val="hybridMultilevel"/>
    <w:tmpl w:val="C84CC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D84390"/>
    <w:multiLevelType w:val="multilevel"/>
    <w:tmpl w:val="53C2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43E51"/>
    <w:multiLevelType w:val="hybridMultilevel"/>
    <w:tmpl w:val="B1AA51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FB0E3A"/>
    <w:multiLevelType w:val="multilevel"/>
    <w:tmpl w:val="D6E81BDE"/>
    <w:lvl w:ilvl="0">
      <w:start w:val="1"/>
      <w:numFmt w:val="decimal"/>
      <w:pStyle w:val="Titolo1"/>
      <w:lvlText w:val="%1."/>
      <w:lvlJc w:val="left"/>
      <w:pPr>
        <w:ind w:left="360" w:hanging="360"/>
      </w:pPr>
      <w:rPr>
        <w:rFonts w:hint="default"/>
      </w:rPr>
    </w:lvl>
    <w:lvl w:ilvl="1">
      <w:start w:val="1"/>
      <w:numFmt w:val="upperLetter"/>
      <w:pStyle w:val="Titolo2"/>
      <w:lvlText w:val="%2."/>
      <w:lvlJc w:val="left"/>
      <w:pPr>
        <w:ind w:left="720" w:hanging="360"/>
      </w:pPr>
      <w:rPr>
        <w:rFonts w:hint="default"/>
      </w:rPr>
    </w:lvl>
    <w:lvl w:ilvl="2">
      <w:start w:val="1"/>
      <w:numFmt w:val="lowerRoman"/>
      <w:pStyle w:val="Titolo3"/>
      <w:lvlText w:val="%3."/>
      <w:lvlJc w:val="right"/>
      <w:pPr>
        <w:ind w:left="1080" w:hanging="360"/>
      </w:pPr>
      <w:rPr>
        <w:rFonts w:hint="default"/>
      </w:rPr>
    </w:lvl>
    <w:lvl w:ilvl="3">
      <w:start w:val="1"/>
      <w:numFmt w:val="decimal"/>
      <w:pStyle w:val="Titolo4"/>
      <w:lvlText w:val="%4."/>
      <w:lvlJc w:val="left"/>
      <w:pPr>
        <w:ind w:left="1440" w:hanging="360"/>
      </w:pPr>
      <w:rPr>
        <w:rFonts w:hint="default"/>
      </w:rPr>
    </w:lvl>
    <w:lvl w:ilvl="4">
      <w:start w:val="1"/>
      <w:numFmt w:val="lowerLetter"/>
      <w:pStyle w:val="Titolo5"/>
      <w:lvlText w:val="%5."/>
      <w:lvlJc w:val="left"/>
      <w:pPr>
        <w:ind w:left="1800" w:hanging="360"/>
      </w:pPr>
      <w:rPr>
        <w:rFonts w:hint="default"/>
      </w:rPr>
    </w:lvl>
    <w:lvl w:ilvl="5">
      <w:start w:val="1"/>
      <w:numFmt w:val="lowerRoman"/>
      <w:pStyle w:val="Titolo6"/>
      <w:lvlText w:val="%6."/>
      <w:lvlJc w:val="right"/>
      <w:pPr>
        <w:ind w:left="2160" w:hanging="360"/>
      </w:pPr>
      <w:rPr>
        <w:rFonts w:hint="default"/>
      </w:rPr>
    </w:lvl>
    <w:lvl w:ilvl="6">
      <w:start w:val="1"/>
      <w:numFmt w:val="decimal"/>
      <w:pStyle w:val="Titolo7"/>
      <w:lvlText w:val="%7."/>
      <w:lvlJc w:val="left"/>
      <w:pPr>
        <w:ind w:left="2520" w:hanging="360"/>
      </w:pPr>
      <w:rPr>
        <w:rFonts w:hint="default"/>
      </w:rPr>
    </w:lvl>
    <w:lvl w:ilvl="7">
      <w:start w:val="1"/>
      <w:numFmt w:val="lowerLetter"/>
      <w:pStyle w:val="Titolo8"/>
      <w:lvlText w:val="%8."/>
      <w:lvlJc w:val="left"/>
      <w:pPr>
        <w:ind w:left="2880" w:hanging="360"/>
      </w:pPr>
      <w:rPr>
        <w:rFonts w:hint="default"/>
      </w:rPr>
    </w:lvl>
    <w:lvl w:ilvl="8">
      <w:start w:val="1"/>
      <w:numFmt w:val="lowerRoman"/>
      <w:pStyle w:val="Titolo9"/>
      <w:lvlText w:val="%9."/>
      <w:lvlJc w:val="right"/>
      <w:pPr>
        <w:ind w:left="3240" w:hanging="360"/>
      </w:pPr>
      <w:rPr>
        <w:rFonts w:hint="default"/>
      </w:rPr>
    </w:lvl>
  </w:abstractNum>
  <w:abstractNum w:abstractNumId="15" w15:restartNumberingAfterBreak="0">
    <w:nsid w:val="4F3433DB"/>
    <w:multiLevelType w:val="hybridMultilevel"/>
    <w:tmpl w:val="3D9A927E"/>
    <w:lvl w:ilvl="0" w:tplc="6EC26E0C">
      <w:start w:val="3"/>
      <w:numFmt w:val="bullet"/>
      <w:lvlText w:val="-"/>
      <w:lvlJc w:val="left"/>
      <w:pPr>
        <w:ind w:left="720" w:hanging="360"/>
      </w:pPr>
      <w:rPr>
        <w:rFonts w:ascii="Helvetica" w:eastAsiaTheme="minorHAnsi" w:hAnsi="Helvetic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A708D7"/>
    <w:multiLevelType w:val="hybridMultilevel"/>
    <w:tmpl w:val="39840230"/>
    <w:lvl w:ilvl="0" w:tplc="0410000B">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FB56724"/>
    <w:multiLevelType w:val="hybridMultilevel"/>
    <w:tmpl w:val="AE42A8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5D913F2"/>
    <w:multiLevelType w:val="hybridMultilevel"/>
    <w:tmpl w:val="47DE9E34"/>
    <w:lvl w:ilvl="0" w:tplc="0410000B">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9" w15:restartNumberingAfterBreak="0">
    <w:nsid w:val="6D4948D3"/>
    <w:multiLevelType w:val="hybridMultilevel"/>
    <w:tmpl w:val="03EA626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E4D606A"/>
    <w:multiLevelType w:val="hybridMultilevel"/>
    <w:tmpl w:val="865A899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1" w15:restartNumberingAfterBreak="0">
    <w:nsid w:val="6F7F372A"/>
    <w:multiLevelType w:val="hybridMultilevel"/>
    <w:tmpl w:val="F89AE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C01101"/>
    <w:multiLevelType w:val="hybridMultilevel"/>
    <w:tmpl w:val="AF5E5E9A"/>
    <w:lvl w:ilvl="0" w:tplc="949EF2AC">
      <w:numFmt w:val="bullet"/>
      <w:lvlText w:val="-"/>
      <w:lvlJc w:val="left"/>
      <w:pPr>
        <w:ind w:left="1854" w:hanging="360"/>
      </w:pPr>
      <w:rPr>
        <w:rFont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3" w15:restartNumberingAfterBreak="0">
    <w:nsid w:val="76851632"/>
    <w:multiLevelType w:val="hybridMultilevel"/>
    <w:tmpl w:val="6FF8EF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B8C75DC"/>
    <w:multiLevelType w:val="hybridMultilevel"/>
    <w:tmpl w:val="A7D8A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DF7498"/>
    <w:multiLevelType w:val="hybridMultilevel"/>
    <w:tmpl w:val="7400989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22"/>
  </w:num>
  <w:num w:numId="2">
    <w:abstractNumId w:val="2"/>
  </w:num>
  <w:num w:numId="3">
    <w:abstractNumId w:val="3"/>
  </w:num>
  <w:num w:numId="4">
    <w:abstractNumId w:val="16"/>
  </w:num>
  <w:num w:numId="5">
    <w:abstractNumId w:val="14"/>
  </w:num>
  <w:num w:numId="6">
    <w:abstractNumId w:val="10"/>
  </w:num>
  <w:num w:numId="7">
    <w:abstractNumId w:val="4"/>
  </w:num>
  <w:num w:numId="8">
    <w:abstractNumId w:val="0"/>
  </w:num>
  <w:num w:numId="9">
    <w:abstractNumId w:val="9"/>
  </w:num>
  <w:num w:numId="10">
    <w:abstractNumId w:val="5"/>
  </w:num>
  <w:num w:numId="11">
    <w:abstractNumId w:val="6"/>
  </w:num>
  <w:num w:numId="12">
    <w:abstractNumId w:val="8"/>
  </w:num>
  <w:num w:numId="13">
    <w:abstractNumId w:val="19"/>
  </w:num>
  <w:num w:numId="14">
    <w:abstractNumId w:val="20"/>
  </w:num>
  <w:num w:numId="15">
    <w:abstractNumId w:val="1"/>
  </w:num>
  <w:num w:numId="16">
    <w:abstractNumId w:val="24"/>
  </w:num>
  <w:num w:numId="17">
    <w:abstractNumId w:val="21"/>
  </w:num>
  <w:num w:numId="18">
    <w:abstractNumId w:val="13"/>
  </w:num>
  <w:num w:numId="19">
    <w:abstractNumId w:val="7"/>
  </w:num>
  <w:num w:numId="20">
    <w:abstractNumId w:val="12"/>
  </w:num>
  <w:num w:numId="21">
    <w:abstractNumId w:val="18"/>
  </w:num>
  <w:num w:numId="22">
    <w:abstractNumId w:val="25"/>
  </w:num>
  <w:num w:numId="23">
    <w:abstractNumId w:val="23"/>
  </w:num>
  <w:num w:numId="24">
    <w:abstractNumId w:val="15"/>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C8"/>
    <w:rsid w:val="000722E5"/>
    <w:rsid w:val="000B610D"/>
    <w:rsid w:val="00120B38"/>
    <w:rsid w:val="00127C8F"/>
    <w:rsid w:val="00146882"/>
    <w:rsid w:val="00171DC0"/>
    <w:rsid w:val="001B08FD"/>
    <w:rsid w:val="001F142C"/>
    <w:rsid w:val="00224218"/>
    <w:rsid w:val="0028200A"/>
    <w:rsid w:val="002849E0"/>
    <w:rsid w:val="002943AE"/>
    <w:rsid w:val="00302BC5"/>
    <w:rsid w:val="0030506B"/>
    <w:rsid w:val="00312AD5"/>
    <w:rsid w:val="00336B9F"/>
    <w:rsid w:val="003757A0"/>
    <w:rsid w:val="003C5FAF"/>
    <w:rsid w:val="003D7C8E"/>
    <w:rsid w:val="003F1E50"/>
    <w:rsid w:val="003F701D"/>
    <w:rsid w:val="00453F4D"/>
    <w:rsid w:val="00460AE8"/>
    <w:rsid w:val="004654A2"/>
    <w:rsid w:val="00473F59"/>
    <w:rsid w:val="00486EBC"/>
    <w:rsid w:val="0049672A"/>
    <w:rsid w:val="004E4551"/>
    <w:rsid w:val="005056A7"/>
    <w:rsid w:val="00507D02"/>
    <w:rsid w:val="0051464A"/>
    <w:rsid w:val="00535C76"/>
    <w:rsid w:val="0055650B"/>
    <w:rsid w:val="00560F2E"/>
    <w:rsid w:val="00564FA9"/>
    <w:rsid w:val="005E2DC7"/>
    <w:rsid w:val="006320B2"/>
    <w:rsid w:val="00640155"/>
    <w:rsid w:val="00685BC0"/>
    <w:rsid w:val="00695C86"/>
    <w:rsid w:val="006E7DC2"/>
    <w:rsid w:val="00724ED7"/>
    <w:rsid w:val="00726630"/>
    <w:rsid w:val="0073626A"/>
    <w:rsid w:val="00747707"/>
    <w:rsid w:val="00747FB9"/>
    <w:rsid w:val="007530B7"/>
    <w:rsid w:val="0077681B"/>
    <w:rsid w:val="007A172F"/>
    <w:rsid w:val="007D1955"/>
    <w:rsid w:val="007D1ADC"/>
    <w:rsid w:val="007D432E"/>
    <w:rsid w:val="00823108"/>
    <w:rsid w:val="00872CB1"/>
    <w:rsid w:val="008B6C38"/>
    <w:rsid w:val="00916A2D"/>
    <w:rsid w:val="00937244"/>
    <w:rsid w:val="00953AE1"/>
    <w:rsid w:val="00956158"/>
    <w:rsid w:val="00995D57"/>
    <w:rsid w:val="009A0A4E"/>
    <w:rsid w:val="009A51D7"/>
    <w:rsid w:val="009D118E"/>
    <w:rsid w:val="009E6BFF"/>
    <w:rsid w:val="00A169BC"/>
    <w:rsid w:val="00A20DE8"/>
    <w:rsid w:val="00A81BA8"/>
    <w:rsid w:val="00AD1DC3"/>
    <w:rsid w:val="00B00A1B"/>
    <w:rsid w:val="00B04154"/>
    <w:rsid w:val="00B067F2"/>
    <w:rsid w:val="00B45043"/>
    <w:rsid w:val="00B57ACF"/>
    <w:rsid w:val="00B84236"/>
    <w:rsid w:val="00B84EF8"/>
    <w:rsid w:val="00C00999"/>
    <w:rsid w:val="00C14983"/>
    <w:rsid w:val="00C16559"/>
    <w:rsid w:val="00C23618"/>
    <w:rsid w:val="00C23F5E"/>
    <w:rsid w:val="00C7503D"/>
    <w:rsid w:val="00CA7E34"/>
    <w:rsid w:val="00CF457C"/>
    <w:rsid w:val="00D00403"/>
    <w:rsid w:val="00D11AFC"/>
    <w:rsid w:val="00D1422E"/>
    <w:rsid w:val="00D503EB"/>
    <w:rsid w:val="00D655C8"/>
    <w:rsid w:val="00DB22F7"/>
    <w:rsid w:val="00DC3F32"/>
    <w:rsid w:val="00DD38CD"/>
    <w:rsid w:val="00DE5805"/>
    <w:rsid w:val="00E54CBB"/>
    <w:rsid w:val="00E57B4F"/>
    <w:rsid w:val="00E62B20"/>
    <w:rsid w:val="00E648E8"/>
    <w:rsid w:val="00E72310"/>
    <w:rsid w:val="00E9531F"/>
    <w:rsid w:val="00F25C2B"/>
    <w:rsid w:val="00F26978"/>
    <w:rsid w:val="00F46E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B43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747FB9"/>
  </w:style>
  <w:style w:type="paragraph" w:styleId="Titolo1">
    <w:name w:val="heading 1"/>
    <w:basedOn w:val="Normale"/>
    <w:link w:val="Titolo1Carattere"/>
    <w:uiPriority w:val="9"/>
    <w:qFormat/>
    <w:rsid w:val="00E72310"/>
    <w:pPr>
      <w:numPr>
        <w:numId w:val="5"/>
      </w:numPr>
      <w:spacing w:before="600" w:after="60" w:line="288" w:lineRule="auto"/>
      <w:outlineLvl w:val="0"/>
    </w:pPr>
    <w:rPr>
      <w:rFonts w:asciiTheme="majorHAnsi" w:hAnsiTheme="majorHAnsi"/>
      <w:caps/>
      <w:color w:val="C0504D" w:themeColor="accent2"/>
      <w:spacing w:val="14"/>
      <w:sz w:val="26"/>
      <w:szCs w:val="26"/>
      <w:lang w:eastAsia="ja-JP" w:bidi="it-IT"/>
    </w:rPr>
  </w:style>
  <w:style w:type="paragraph" w:styleId="Titolo2">
    <w:name w:val="heading 2"/>
    <w:basedOn w:val="Normale"/>
    <w:link w:val="Titolo2Carattere"/>
    <w:uiPriority w:val="9"/>
    <w:unhideWhenUsed/>
    <w:qFormat/>
    <w:rsid w:val="00E72310"/>
    <w:pPr>
      <w:numPr>
        <w:ilvl w:val="1"/>
        <w:numId w:val="5"/>
      </w:numPr>
      <w:spacing w:before="40" w:after="120" w:line="288" w:lineRule="auto"/>
      <w:outlineLvl w:val="1"/>
    </w:pPr>
    <w:rPr>
      <w:rFonts w:asciiTheme="majorHAnsi" w:eastAsiaTheme="majorEastAsia" w:hAnsiTheme="majorHAnsi" w:cstheme="majorBidi"/>
      <w:color w:val="C0504D" w:themeColor="accent2"/>
      <w:szCs w:val="26"/>
      <w:lang w:eastAsia="ja-JP" w:bidi="it-IT"/>
    </w:rPr>
  </w:style>
  <w:style w:type="paragraph" w:styleId="Titolo3">
    <w:name w:val="heading 3"/>
    <w:basedOn w:val="Normale"/>
    <w:link w:val="Titolo3Carattere"/>
    <w:uiPriority w:val="9"/>
    <w:unhideWhenUsed/>
    <w:qFormat/>
    <w:rsid w:val="00E72310"/>
    <w:pPr>
      <w:numPr>
        <w:ilvl w:val="2"/>
        <w:numId w:val="5"/>
      </w:numPr>
      <w:spacing w:before="40" w:after="0" w:line="288" w:lineRule="auto"/>
      <w:outlineLvl w:val="2"/>
    </w:pPr>
    <w:rPr>
      <w:rFonts w:asciiTheme="majorHAnsi" w:eastAsiaTheme="majorEastAsia" w:hAnsiTheme="majorHAnsi" w:cstheme="majorBidi"/>
      <w:color w:val="4F81BD" w:themeColor="accent1"/>
      <w:szCs w:val="24"/>
      <w:lang w:eastAsia="ja-JP" w:bidi="it-IT"/>
    </w:rPr>
  </w:style>
  <w:style w:type="paragraph" w:styleId="Titolo4">
    <w:name w:val="heading 4"/>
    <w:basedOn w:val="Normale"/>
    <w:link w:val="Titolo4Carattere"/>
    <w:uiPriority w:val="9"/>
    <w:semiHidden/>
    <w:unhideWhenUsed/>
    <w:qFormat/>
    <w:rsid w:val="00E72310"/>
    <w:pPr>
      <w:numPr>
        <w:ilvl w:val="3"/>
        <w:numId w:val="5"/>
      </w:numPr>
      <w:spacing w:before="40" w:after="0" w:line="288" w:lineRule="auto"/>
      <w:outlineLvl w:val="3"/>
    </w:pPr>
    <w:rPr>
      <w:rFonts w:asciiTheme="majorHAnsi" w:eastAsiaTheme="majorEastAsia" w:hAnsiTheme="majorHAnsi" w:cstheme="majorBidi"/>
      <w:i/>
      <w:iCs/>
      <w:color w:val="4F81BD" w:themeColor="accent1"/>
      <w:spacing w:val="6"/>
      <w:lang w:eastAsia="ja-JP" w:bidi="it-IT"/>
    </w:rPr>
  </w:style>
  <w:style w:type="paragraph" w:styleId="Titolo5">
    <w:name w:val="heading 5"/>
    <w:basedOn w:val="Normale"/>
    <w:link w:val="Titolo5Carattere"/>
    <w:uiPriority w:val="9"/>
    <w:semiHidden/>
    <w:unhideWhenUsed/>
    <w:qFormat/>
    <w:rsid w:val="00E72310"/>
    <w:pPr>
      <w:numPr>
        <w:ilvl w:val="4"/>
        <w:numId w:val="5"/>
      </w:numPr>
      <w:spacing w:before="40" w:after="0" w:line="288" w:lineRule="auto"/>
      <w:outlineLvl w:val="4"/>
    </w:pPr>
    <w:rPr>
      <w:rFonts w:asciiTheme="majorHAnsi" w:eastAsiaTheme="majorEastAsia" w:hAnsiTheme="majorHAnsi" w:cstheme="majorBidi"/>
      <w:i/>
      <w:color w:val="C0504D" w:themeColor="accent2"/>
      <w:spacing w:val="6"/>
      <w:lang w:eastAsia="ja-JP" w:bidi="it-IT"/>
    </w:rPr>
  </w:style>
  <w:style w:type="paragraph" w:styleId="Titolo6">
    <w:name w:val="heading 6"/>
    <w:basedOn w:val="Normale"/>
    <w:link w:val="Titolo6Carattere"/>
    <w:uiPriority w:val="9"/>
    <w:semiHidden/>
    <w:unhideWhenUsed/>
    <w:qFormat/>
    <w:rsid w:val="00E72310"/>
    <w:pPr>
      <w:numPr>
        <w:ilvl w:val="5"/>
        <w:numId w:val="5"/>
      </w:numPr>
      <w:spacing w:before="40" w:after="0" w:line="288" w:lineRule="auto"/>
      <w:outlineLvl w:val="5"/>
    </w:pPr>
    <w:rPr>
      <w:rFonts w:asciiTheme="majorHAnsi" w:eastAsiaTheme="majorEastAsia" w:hAnsiTheme="majorHAnsi" w:cstheme="majorBidi"/>
      <w:color w:val="C0504D" w:themeColor="accent2"/>
      <w:spacing w:val="12"/>
      <w:lang w:eastAsia="ja-JP" w:bidi="it-IT"/>
    </w:rPr>
  </w:style>
  <w:style w:type="paragraph" w:styleId="Titolo7">
    <w:name w:val="heading 7"/>
    <w:basedOn w:val="Normale"/>
    <w:link w:val="Titolo7Carattere"/>
    <w:uiPriority w:val="9"/>
    <w:semiHidden/>
    <w:unhideWhenUsed/>
    <w:qFormat/>
    <w:rsid w:val="00E72310"/>
    <w:pPr>
      <w:numPr>
        <w:ilvl w:val="6"/>
        <w:numId w:val="5"/>
      </w:numPr>
      <w:spacing w:before="40" w:after="0" w:line="288" w:lineRule="auto"/>
      <w:outlineLvl w:val="6"/>
    </w:pPr>
    <w:rPr>
      <w:rFonts w:asciiTheme="majorHAnsi" w:eastAsiaTheme="majorEastAsia" w:hAnsiTheme="majorHAnsi" w:cstheme="majorBidi"/>
      <w:iCs/>
      <w:color w:val="C0504D" w:themeColor="accent2"/>
      <w:lang w:eastAsia="ja-JP" w:bidi="it-IT"/>
    </w:rPr>
  </w:style>
  <w:style w:type="paragraph" w:styleId="Titolo8">
    <w:name w:val="heading 8"/>
    <w:basedOn w:val="Normale"/>
    <w:link w:val="Titolo8Carattere"/>
    <w:uiPriority w:val="9"/>
    <w:semiHidden/>
    <w:unhideWhenUsed/>
    <w:qFormat/>
    <w:rsid w:val="00E72310"/>
    <w:pPr>
      <w:numPr>
        <w:ilvl w:val="7"/>
        <w:numId w:val="5"/>
      </w:numPr>
      <w:spacing w:before="40" w:after="0" w:line="288" w:lineRule="auto"/>
      <w:outlineLvl w:val="7"/>
    </w:pPr>
    <w:rPr>
      <w:rFonts w:asciiTheme="majorHAnsi" w:eastAsiaTheme="majorEastAsia" w:hAnsiTheme="majorHAnsi" w:cstheme="majorBidi"/>
      <w:i/>
      <w:color w:val="CF7B79" w:themeColor="accent2" w:themeTint="BF"/>
      <w:szCs w:val="21"/>
      <w:lang w:eastAsia="ja-JP" w:bidi="it-IT"/>
    </w:rPr>
  </w:style>
  <w:style w:type="paragraph" w:styleId="Titolo9">
    <w:name w:val="heading 9"/>
    <w:basedOn w:val="Normale"/>
    <w:link w:val="Titolo9Carattere"/>
    <w:uiPriority w:val="9"/>
    <w:semiHidden/>
    <w:unhideWhenUsed/>
    <w:qFormat/>
    <w:rsid w:val="00E72310"/>
    <w:pPr>
      <w:numPr>
        <w:ilvl w:val="8"/>
        <w:numId w:val="5"/>
      </w:numPr>
      <w:spacing w:before="40" w:after="0" w:line="288" w:lineRule="auto"/>
      <w:outlineLvl w:val="8"/>
    </w:pPr>
    <w:rPr>
      <w:rFonts w:asciiTheme="majorHAnsi" w:eastAsiaTheme="majorEastAsia" w:hAnsiTheme="majorHAnsi" w:cstheme="majorBidi"/>
      <w:iCs/>
      <w:color w:val="CF7B79" w:themeColor="accent2" w:themeTint="BF"/>
      <w:szCs w:val="21"/>
      <w:lang w:eastAsia="ja-JP" w:bidi="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655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55C8"/>
  </w:style>
  <w:style w:type="paragraph" w:styleId="Pidipagina">
    <w:name w:val="footer"/>
    <w:basedOn w:val="Normale"/>
    <w:link w:val="PidipaginaCarattere"/>
    <w:uiPriority w:val="99"/>
    <w:unhideWhenUsed/>
    <w:rsid w:val="00D655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55C8"/>
  </w:style>
  <w:style w:type="paragraph" w:styleId="Testofumetto">
    <w:name w:val="Balloon Text"/>
    <w:basedOn w:val="Normale"/>
    <w:link w:val="TestofumettoCarattere"/>
    <w:uiPriority w:val="99"/>
    <w:semiHidden/>
    <w:unhideWhenUsed/>
    <w:rsid w:val="00D655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55C8"/>
    <w:rPr>
      <w:rFonts w:ascii="Tahoma" w:hAnsi="Tahoma" w:cs="Tahoma"/>
      <w:sz w:val="16"/>
      <w:szCs w:val="16"/>
    </w:rPr>
  </w:style>
  <w:style w:type="character" w:styleId="Collegamentoipertestuale">
    <w:name w:val="Hyperlink"/>
    <w:basedOn w:val="Carpredefinitoparagrafo"/>
    <w:uiPriority w:val="99"/>
    <w:unhideWhenUsed/>
    <w:rsid w:val="00E62B20"/>
    <w:rPr>
      <w:color w:val="0000FF" w:themeColor="hyperlink"/>
      <w:u w:val="single"/>
    </w:rPr>
  </w:style>
  <w:style w:type="paragraph" w:styleId="Paragrafoelenco">
    <w:name w:val="List Paragraph"/>
    <w:basedOn w:val="Normale"/>
    <w:uiPriority w:val="34"/>
    <w:qFormat/>
    <w:rsid w:val="0051464A"/>
    <w:pPr>
      <w:spacing w:after="160"/>
      <w:ind w:left="720"/>
      <w:contextualSpacing/>
    </w:pPr>
    <w:rPr>
      <w:rFonts w:ascii="Perpetua" w:eastAsia="Times New Roman" w:hAnsi="Perpetua" w:cs="Times New Roman"/>
      <w:color w:val="000000"/>
    </w:rPr>
  </w:style>
  <w:style w:type="paragraph" w:styleId="Testonotaapidipagina">
    <w:name w:val="footnote text"/>
    <w:basedOn w:val="Normale"/>
    <w:link w:val="TestonotaapidipaginaCarattere"/>
    <w:uiPriority w:val="99"/>
    <w:rsid w:val="0051464A"/>
    <w:pPr>
      <w:keepLines/>
      <w:overflowPunct w:val="0"/>
      <w:autoSpaceDE w:val="0"/>
      <w:autoSpaceDN w:val="0"/>
      <w:adjustRightInd w:val="0"/>
      <w:spacing w:after="60" w:line="240" w:lineRule="auto"/>
      <w:ind w:left="720" w:hanging="720"/>
      <w:jc w:val="both"/>
      <w:textAlignment w:val="baseline"/>
    </w:pPr>
    <w:rPr>
      <w:rFonts w:ascii="Times New Roman" w:eastAsia="Times New Roman" w:hAnsi="Times New Roman" w:cs="Times New Roman"/>
      <w:sz w:val="16"/>
      <w:szCs w:val="20"/>
      <w:lang w:val="en-GB"/>
    </w:rPr>
  </w:style>
  <w:style w:type="character" w:customStyle="1" w:styleId="TestonotaapidipaginaCarattere">
    <w:name w:val="Testo nota a piè di pagina Carattere"/>
    <w:basedOn w:val="Carpredefinitoparagrafo"/>
    <w:link w:val="Testonotaapidipagina"/>
    <w:uiPriority w:val="99"/>
    <w:rsid w:val="0051464A"/>
    <w:rPr>
      <w:rFonts w:ascii="Times New Roman" w:eastAsia="Times New Roman" w:hAnsi="Times New Roman" w:cs="Times New Roman"/>
      <w:sz w:val="16"/>
      <w:szCs w:val="20"/>
      <w:lang w:val="en-GB"/>
    </w:rPr>
  </w:style>
  <w:style w:type="character" w:styleId="Rimandonotaapidipagina">
    <w:name w:val="footnote reference"/>
    <w:uiPriority w:val="99"/>
    <w:rsid w:val="0051464A"/>
    <w:rPr>
      <w:sz w:val="24"/>
      <w:vertAlign w:val="superscript"/>
    </w:rPr>
  </w:style>
  <w:style w:type="character" w:styleId="Collegamentovisitato">
    <w:name w:val="FollowedHyperlink"/>
    <w:basedOn w:val="Carpredefinitoparagrafo"/>
    <w:uiPriority w:val="99"/>
    <w:semiHidden/>
    <w:unhideWhenUsed/>
    <w:rsid w:val="003757A0"/>
    <w:rPr>
      <w:color w:val="800080" w:themeColor="followedHyperlink"/>
      <w:u w:val="single"/>
    </w:rPr>
  </w:style>
  <w:style w:type="character" w:customStyle="1" w:styleId="Titolo1Carattere">
    <w:name w:val="Titolo 1 Carattere"/>
    <w:basedOn w:val="Carpredefinitoparagrafo"/>
    <w:link w:val="Titolo1"/>
    <w:uiPriority w:val="9"/>
    <w:rsid w:val="00E72310"/>
    <w:rPr>
      <w:rFonts w:asciiTheme="majorHAnsi" w:hAnsiTheme="majorHAnsi"/>
      <w:caps/>
      <w:color w:val="C0504D" w:themeColor="accent2"/>
      <w:spacing w:val="14"/>
      <w:sz w:val="26"/>
      <w:szCs w:val="26"/>
      <w:lang w:eastAsia="ja-JP" w:bidi="it-IT"/>
    </w:rPr>
  </w:style>
  <w:style w:type="character" w:customStyle="1" w:styleId="Titolo2Carattere">
    <w:name w:val="Titolo 2 Carattere"/>
    <w:basedOn w:val="Carpredefinitoparagrafo"/>
    <w:link w:val="Titolo2"/>
    <w:uiPriority w:val="9"/>
    <w:rsid w:val="00E72310"/>
    <w:rPr>
      <w:rFonts w:asciiTheme="majorHAnsi" w:eastAsiaTheme="majorEastAsia" w:hAnsiTheme="majorHAnsi" w:cstheme="majorBidi"/>
      <w:color w:val="C0504D" w:themeColor="accent2"/>
      <w:szCs w:val="26"/>
      <w:lang w:eastAsia="ja-JP" w:bidi="it-IT"/>
    </w:rPr>
  </w:style>
  <w:style w:type="character" w:customStyle="1" w:styleId="Titolo3Carattere">
    <w:name w:val="Titolo 3 Carattere"/>
    <w:basedOn w:val="Carpredefinitoparagrafo"/>
    <w:link w:val="Titolo3"/>
    <w:uiPriority w:val="9"/>
    <w:rsid w:val="00E72310"/>
    <w:rPr>
      <w:rFonts w:asciiTheme="majorHAnsi" w:eastAsiaTheme="majorEastAsia" w:hAnsiTheme="majorHAnsi" w:cstheme="majorBidi"/>
      <w:color w:val="4F81BD" w:themeColor="accent1"/>
      <w:szCs w:val="24"/>
      <w:lang w:eastAsia="ja-JP" w:bidi="it-IT"/>
    </w:rPr>
  </w:style>
  <w:style w:type="character" w:customStyle="1" w:styleId="Titolo4Carattere">
    <w:name w:val="Titolo 4 Carattere"/>
    <w:basedOn w:val="Carpredefinitoparagrafo"/>
    <w:link w:val="Titolo4"/>
    <w:uiPriority w:val="9"/>
    <w:semiHidden/>
    <w:rsid w:val="00E72310"/>
    <w:rPr>
      <w:rFonts w:asciiTheme="majorHAnsi" w:eastAsiaTheme="majorEastAsia" w:hAnsiTheme="majorHAnsi" w:cstheme="majorBidi"/>
      <w:i/>
      <w:iCs/>
      <w:color w:val="4F81BD" w:themeColor="accent1"/>
      <w:spacing w:val="6"/>
      <w:lang w:eastAsia="ja-JP" w:bidi="it-IT"/>
    </w:rPr>
  </w:style>
  <w:style w:type="character" w:customStyle="1" w:styleId="Titolo5Carattere">
    <w:name w:val="Titolo 5 Carattere"/>
    <w:basedOn w:val="Carpredefinitoparagrafo"/>
    <w:link w:val="Titolo5"/>
    <w:uiPriority w:val="9"/>
    <w:semiHidden/>
    <w:rsid w:val="00E72310"/>
    <w:rPr>
      <w:rFonts w:asciiTheme="majorHAnsi" w:eastAsiaTheme="majorEastAsia" w:hAnsiTheme="majorHAnsi" w:cstheme="majorBidi"/>
      <w:i/>
      <w:color w:val="C0504D" w:themeColor="accent2"/>
      <w:spacing w:val="6"/>
      <w:lang w:eastAsia="ja-JP" w:bidi="it-IT"/>
    </w:rPr>
  </w:style>
  <w:style w:type="character" w:customStyle="1" w:styleId="Titolo6Carattere">
    <w:name w:val="Titolo 6 Carattere"/>
    <w:basedOn w:val="Carpredefinitoparagrafo"/>
    <w:link w:val="Titolo6"/>
    <w:uiPriority w:val="9"/>
    <w:semiHidden/>
    <w:rsid w:val="00E72310"/>
    <w:rPr>
      <w:rFonts w:asciiTheme="majorHAnsi" w:eastAsiaTheme="majorEastAsia" w:hAnsiTheme="majorHAnsi" w:cstheme="majorBidi"/>
      <w:color w:val="C0504D" w:themeColor="accent2"/>
      <w:spacing w:val="12"/>
      <w:lang w:eastAsia="ja-JP" w:bidi="it-IT"/>
    </w:rPr>
  </w:style>
  <w:style w:type="character" w:customStyle="1" w:styleId="Titolo7Carattere">
    <w:name w:val="Titolo 7 Carattere"/>
    <w:basedOn w:val="Carpredefinitoparagrafo"/>
    <w:link w:val="Titolo7"/>
    <w:uiPriority w:val="9"/>
    <w:semiHidden/>
    <w:rsid w:val="00E72310"/>
    <w:rPr>
      <w:rFonts w:asciiTheme="majorHAnsi" w:eastAsiaTheme="majorEastAsia" w:hAnsiTheme="majorHAnsi" w:cstheme="majorBidi"/>
      <w:iCs/>
      <w:color w:val="C0504D" w:themeColor="accent2"/>
      <w:lang w:eastAsia="ja-JP" w:bidi="it-IT"/>
    </w:rPr>
  </w:style>
  <w:style w:type="character" w:customStyle="1" w:styleId="Titolo8Carattere">
    <w:name w:val="Titolo 8 Carattere"/>
    <w:basedOn w:val="Carpredefinitoparagrafo"/>
    <w:link w:val="Titolo8"/>
    <w:uiPriority w:val="9"/>
    <w:semiHidden/>
    <w:rsid w:val="00E72310"/>
    <w:rPr>
      <w:rFonts w:asciiTheme="majorHAnsi" w:eastAsiaTheme="majorEastAsia" w:hAnsiTheme="majorHAnsi" w:cstheme="majorBidi"/>
      <w:i/>
      <w:color w:val="CF7B79" w:themeColor="accent2" w:themeTint="BF"/>
      <w:szCs w:val="21"/>
      <w:lang w:eastAsia="ja-JP" w:bidi="it-IT"/>
    </w:rPr>
  </w:style>
  <w:style w:type="character" w:customStyle="1" w:styleId="Titolo9Carattere">
    <w:name w:val="Titolo 9 Carattere"/>
    <w:basedOn w:val="Carpredefinitoparagrafo"/>
    <w:link w:val="Titolo9"/>
    <w:uiPriority w:val="9"/>
    <w:semiHidden/>
    <w:rsid w:val="00E72310"/>
    <w:rPr>
      <w:rFonts w:asciiTheme="majorHAnsi" w:eastAsiaTheme="majorEastAsia" w:hAnsiTheme="majorHAnsi" w:cstheme="majorBidi"/>
      <w:iCs/>
      <w:color w:val="CF7B79" w:themeColor="accent2" w:themeTint="BF"/>
      <w:szCs w:val="21"/>
      <w:lang w:eastAsia="ja-JP" w:bidi="it-IT"/>
    </w:rPr>
  </w:style>
  <w:style w:type="paragraph" w:styleId="Titolo">
    <w:name w:val="Title"/>
    <w:basedOn w:val="Normale"/>
    <w:link w:val="TitoloCarattere"/>
    <w:uiPriority w:val="2"/>
    <w:unhideWhenUsed/>
    <w:qFormat/>
    <w:rsid w:val="00E72310"/>
    <w:pPr>
      <w:pBdr>
        <w:left w:val="single" w:sz="48" w:space="10" w:color="000000" w:themeColor="text1"/>
      </w:pBdr>
      <w:spacing w:before="240" w:after="0" w:line="288" w:lineRule="auto"/>
      <w:contextualSpacing/>
    </w:pPr>
    <w:rPr>
      <w:rFonts w:asciiTheme="majorHAnsi" w:eastAsiaTheme="majorEastAsia" w:hAnsiTheme="majorHAnsi" w:cstheme="majorBidi"/>
      <w:caps/>
      <w:color w:val="C0504D" w:themeColor="accent2"/>
      <w:spacing w:val="6"/>
      <w:sz w:val="54"/>
      <w:szCs w:val="56"/>
      <w:lang w:eastAsia="ja-JP" w:bidi="it-IT"/>
    </w:rPr>
  </w:style>
  <w:style w:type="character" w:customStyle="1" w:styleId="TitoloCarattere">
    <w:name w:val="Titolo Carattere"/>
    <w:basedOn w:val="Carpredefinitoparagrafo"/>
    <w:link w:val="Titolo"/>
    <w:uiPriority w:val="2"/>
    <w:rsid w:val="00E72310"/>
    <w:rPr>
      <w:rFonts w:asciiTheme="majorHAnsi" w:eastAsiaTheme="majorEastAsia" w:hAnsiTheme="majorHAnsi" w:cstheme="majorBidi"/>
      <w:caps/>
      <w:color w:val="C0504D" w:themeColor="accent2"/>
      <w:spacing w:val="6"/>
      <w:sz w:val="54"/>
      <w:szCs w:val="56"/>
      <w:lang w:eastAsia="ja-JP" w:bidi="it-IT"/>
    </w:rPr>
  </w:style>
  <w:style w:type="paragraph" w:styleId="Data">
    <w:name w:val="Date"/>
    <w:basedOn w:val="Normale"/>
    <w:next w:val="Titolo"/>
    <w:link w:val="DataCarattere"/>
    <w:uiPriority w:val="2"/>
    <w:qFormat/>
    <w:rsid w:val="00E72310"/>
    <w:pPr>
      <w:spacing w:after="360" w:line="288" w:lineRule="auto"/>
    </w:pPr>
    <w:rPr>
      <w:color w:val="4F81BD" w:themeColor="accent1"/>
      <w:sz w:val="28"/>
      <w:lang w:eastAsia="ja-JP" w:bidi="it-IT"/>
    </w:rPr>
  </w:style>
  <w:style w:type="character" w:customStyle="1" w:styleId="DataCarattere">
    <w:name w:val="Data Carattere"/>
    <w:basedOn w:val="Carpredefinitoparagrafo"/>
    <w:link w:val="Data"/>
    <w:uiPriority w:val="2"/>
    <w:rsid w:val="00E72310"/>
    <w:rPr>
      <w:color w:val="4F81BD" w:themeColor="accent1"/>
      <w:sz w:val="28"/>
      <w:lang w:eastAsia="ja-JP" w:bidi="it-IT"/>
    </w:rPr>
  </w:style>
  <w:style w:type="paragraph" w:styleId="NormaleWeb">
    <w:name w:val="Normal (Web)"/>
    <w:basedOn w:val="Normale"/>
    <w:uiPriority w:val="99"/>
    <w:unhideWhenUsed/>
    <w:rsid w:val="00F2697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302BC5"/>
    <w:pPr>
      <w:spacing w:after="0" w:line="240" w:lineRule="auto"/>
      <w:jc w:val="center"/>
    </w:pPr>
    <w:rPr>
      <w:rFonts w:ascii="Garamond" w:eastAsia="Times New Roman" w:hAnsi="Garamond" w:cs="Times New Roman"/>
      <w:b/>
      <w:sz w:val="28"/>
      <w:szCs w:val="20"/>
      <w:lang w:eastAsia="it-IT"/>
    </w:rPr>
  </w:style>
  <w:style w:type="character" w:customStyle="1" w:styleId="CorpotestoCarattere">
    <w:name w:val="Corpo testo Carattere"/>
    <w:basedOn w:val="Carpredefinitoparagrafo"/>
    <w:link w:val="Corpotesto"/>
    <w:rsid w:val="00302BC5"/>
    <w:rPr>
      <w:rFonts w:ascii="Garamond" w:eastAsia="Times New Roman" w:hAnsi="Garamond" w:cs="Times New Roman"/>
      <w:b/>
      <w:sz w:val="28"/>
      <w:szCs w:val="20"/>
      <w:lang w:eastAsia="it-IT"/>
    </w:rPr>
  </w:style>
  <w:style w:type="character" w:customStyle="1" w:styleId="apple-converted-space">
    <w:name w:val="apple-converted-space"/>
    <w:basedOn w:val="Carpredefinitoparagrafo"/>
    <w:rsid w:val="00B45043"/>
  </w:style>
  <w:style w:type="character" w:styleId="Numeropagina">
    <w:name w:val="page number"/>
    <w:basedOn w:val="Carpredefinitoparagrafo"/>
    <w:uiPriority w:val="99"/>
    <w:semiHidden/>
    <w:unhideWhenUsed/>
    <w:rsid w:val="00A20DE8"/>
  </w:style>
  <w:style w:type="paragraph" w:customStyle="1" w:styleId="p1">
    <w:name w:val="p1"/>
    <w:basedOn w:val="Normale"/>
    <w:rsid w:val="00312AD5"/>
    <w:pPr>
      <w:spacing w:after="0" w:line="240" w:lineRule="auto"/>
    </w:pPr>
    <w:rPr>
      <w:rFonts w:ascii="Helvetica" w:hAnsi="Helvetica" w:cs="Times New Roman"/>
      <w:sz w:val="15"/>
      <w:szCs w:val="15"/>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05930">
      <w:bodyDiv w:val="1"/>
      <w:marLeft w:val="0"/>
      <w:marRight w:val="0"/>
      <w:marTop w:val="0"/>
      <w:marBottom w:val="0"/>
      <w:divBdr>
        <w:top w:val="none" w:sz="0" w:space="0" w:color="auto"/>
        <w:left w:val="none" w:sz="0" w:space="0" w:color="auto"/>
        <w:bottom w:val="none" w:sz="0" w:space="0" w:color="auto"/>
        <w:right w:val="none" w:sz="0" w:space="0" w:color="auto"/>
      </w:divBdr>
    </w:div>
    <w:div w:id="317074890">
      <w:bodyDiv w:val="1"/>
      <w:marLeft w:val="0"/>
      <w:marRight w:val="0"/>
      <w:marTop w:val="0"/>
      <w:marBottom w:val="0"/>
      <w:divBdr>
        <w:top w:val="none" w:sz="0" w:space="0" w:color="auto"/>
        <w:left w:val="none" w:sz="0" w:space="0" w:color="auto"/>
        <w:bottom w:val="none" w:sz="0" w:space="0" w:color="auto"/>
        <w:right w:val="none" w:sz="0" w:space="0" w:color="auto"/>
      </w:divBdr>
    </w:div>
    <w:div w:id="358509484">
      <w:bodyDiv w:val="1"/>
      <w:marLeft w:val="0"/>
      <w:marRight w:val="0"/>
      <w:marTop w:val="0"/>
      <w:marBottom w:val="0"/>
      <w:divBdr>
        <w:top w:val="none" w:sz="0" w:space="0" w:color="auto"/>
        <w:left w:val="none" w:sz="0" w:space="0" w:color="auto"/>
        <w:bottom w:val="none" w:sz="0" w:space="0" w:color="auto"/>
        <w:right w:val="none" w:sz="0" w:space="0" w:color="auto"/>
      </w:divBdr>
    </w:div>
    <w:div w:id="480657720">
      <w:bodyDiv w:val="1"/>
      <w:marLeft w:val="0"/>
      <w:marRight w:val="0"/>
      <w:marTop w:val="0"/>
      <w:marBottom w:val="0"/>
      <w:divBdr>
        <w:top w:val="none" w:sz="0" w:space="0" w:color="auto"/>
        <w:left w:val="none" w:sz="0" w:space="0" w:color="auto"/>
        <w:bottom w:val="none" w:sz="0" w:space="0" w:color="auto"/>
        <w:right w:val="none" w:sz="0" w:space="0" w:color="auto"/>
      </w:divBdr>
    </w:div>
    <w:div w:id="914510785">
      <w:bodyDiv w:val="1"/>
      <w:marLeft w:val="0"/>
      <w:marRight w:val="0"/>
      <w:marTop w:val="0"/>
      <w:marBottom w:val="0"/>
      <w:divBdr>
        <w:top w:val="none" w:sz="0" w:space="0" w:color="auto"/>
        <w:left w:val="none" w:sz="0" w:space="0" w:color="auto"/>
        <w:bottom w:val="none" w:sz="0" w:space="0" w:color="auto"/>
        <w:right w:val="none" w:sz="0" w:space="0" w:color="auto"/>
      </w:divBdr>
    </w:div>
    <w:div w:id="1015419842">
      <w:bodyDiv w:val="1"/>
      <w:marLeft w:val="0"/>
      <w:marRight w:val="0"/>
      <w:marTop w:val="0"/>
      <w:marBottom w:val="0"/>
      <w:divBdr>
        <w:top w:val="none" w:sz="0" w:space="0" w:color="auto"/>
        <w:left w:val="none" w:sz="0" w:space="0" w:color="auto"/>
        <w:bottom w:val="none" w:sz="0" w:space="0" w:color="auto"/>
        <w:right w:val="none" w:sz="0" w:space="0" w:color="auto"/>
      </w:divBdr>
      <w:divsChild>
        <w:div w:id="339115258">
          <w:marLeft w:val="0"/>
          <w:marRight w:val="0"/>
          <w:marTop w:val="0"/>
          <w:marBottom w:val="0"/>
          <w:divBdr>
            <w:top w:val="none" w:sz="0" w:space="0" w:color="auto"/>
            <w:left w:val="none" w:sz="0" w:space="0" w:color="auto"/>
            <w:bottom w:val="none" w:sz="0" w:space="0" w:color="auto"/>
            <w:right w:val="none" w:sz="0" w:space="0" w:color="auto"/>
          </w:divBdr>
          <w:divsChild>
            <w:div w:id="48388032">
              <w:marLeft w:val="0"/>
              <w:marRight w:val="0"/>
              <w:marTop w:val="0"/>
              <w:marBottom w:val="0"/>
              <w:divBdr>
                <w:top w:val="none" w:sz="0" w:space="0" w:color="auto"/>
                <w:left w:val="none" w:sz="0" w:space="0" w:color="auto"/>
                <w:bottom w:val="none" w:sz="0" w:space="0" w:color="auto"/>
                <w:right w:val="none" w:sz="0" w:space="0" w:color="auto"/>
              </w:divBdr>
              <w:divsChild>
                <w:div w:id="7732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4650">
      <w:bodyDiv w:val="1"/>
      <w:marLeft w:val="0"/>
      <w:marRight w:val="0"/>
      <w:marTop w:val="0"/>
      <w:marBottom w:val="0"/>
      <w:divBdr>
        <w:top w:val="none" w:sz="0" w:space="0" w:color="auto"/>
        <w:left w:val="none" w:sz="0" w:space="0" w:color="auto"/>
        <w:bottom w:val="none" w:sz="0" w:space="0" w:color="auto"/>
        <w:right w:val="none" w:sz="0" w:space="0" w:color="auto"/>
      </w:divBdr>
    </w:div>
    <w:div w:id="1371685328">
      <w:bodyDiv w:val="1"/>
      <w:marLeft w:val="0"/>
      <w:marRight w:val="0"/>
      <w:marTop w:val="0"/>
      <w:marBottom w:val="0"/>
      <w:divBdr>
        <w:top w:val="none" w:sz="0" w:space="0" w:color="auto"/>
        <w:left w:val="none" w:sz="0" w:space="0" w:color="auto"/>
        <w:bottom w:val="none" w:sz="0" w:space="0" w:color="auto"/>
        <w:right w:val="none" w:sz="0" w:space="0" w:color="auto"/>
      </w:divBdr>
    </w:div>
    <w:div w:id="1373263217">
      <w:bodyDiv w:val="1"/>
      <w:marLeft w:val="0"/>
      <w:marRight w:val="0"/>
      <w:marTop w:val="0"/>
      <w:marBottom w:val="0"/>
      <w:divBdr>
        <w:top w:val="none" w:sz="0" w:space="0" w:color="auto"/>
        <w:left w:val="none" w:sz="0" w:space="0" w:color="auto"/>
        <w:bottom w:val="none" w:sz="0" w:space="0" w:color="auto"/>
        <w:right w:val="none" w:sz="0" w:space="0" w:color="auto"/>
      </w:divBdr>
      <w:divsChild>
        <w:div w:id="951589965">
          <w:marLeft w:val="0"/>
          <w:marRight w:val="0"/>
          <w:marTop w:val="0"/>
          <w:marBottom w:val="0"/>
          <w:divBdr>
            <w:top w:val="none" w:sz="0" w:space="0" w:color="auto"/>
            <w:left w:val="none" w:sz="0" w:space="0" w:color="auto"/>
            <w:bottom w:val="none" w:sz="0" w:space="0" w:color="auto"/>
            <w:right w:val="none" w:sz="0" w:space="0" w:color="auto"/>
          </w:divBdr>
          <w:divsChild>
            <w:div w:id="2032798786">
              <w:marLeft w:val="0"/>
              <w:marRight w:val="0"/>
              <w:marTop w:val="0"/>
              <w:marBottom w:val="0"/>
              <w:divBdr>
                <w:top w:val="none" w:sz="0" w:space="0" w:color="auto"/>
                <w:left w:val="none" w:sz="0" w:space="0" w:color="auto"/>
                <w:bottom w:val="none" w:sz="0" w:space="0" w:color="auto"/>
                <w:right w:val="none" w:sz="0" w:space="0" w:color="auto"/>
              </w:divBdr>
              <w:divsChild>
                <w:div w:id="1946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94355">
      <w:bodyDiv w:val="1"/>
      <w:marLeft w:val="0"/>
      <w:marRight w:val="0"/>
      <w:marTop w:val="0"/>
      <w:marBottom w:val="0"/>
      <w:divBdr>
        <w:top w:val="none" w:sz="0" w:space="0" w:color="auto"/>
        <w:left w:val="none" w:sz="0" w:space="0" w:color="auto"/>
        <w:bottom w:val="none" w:sz="0" w:space="0" w:color="auto"/>
        <w:right w:val="none" w:sz="0" w:space="0" w:color="auto"/>
      </w:divBdr>
      <w:divsChild>
        <w:div w:id="1670449048">
          <w:marLeft w:val="0"/>
          <w:marRight w:val="0"/>
          <w:marTop w:val="0"/>
          <w:marBottom w:val="0"/>
          <w:divBdr>
            <w:top w:val="none" w:sz="0" w:space="0" w:color="auto"/>
            <w:left w:val="none" w:sz="0" w:space="0" w:color="auto"/>
            <w:bottom w:val="none" w:sz="0" w:space="0" w:color="auto"/>
            <w:right w:val="none" w:sz="0" w:space="0" w:color="auto"/>
          </w:divBdr>
          <w:divsChild>
            <w:div w:id="797534508">
              <w:marLeft w:val="0"/>
              <w:marRight w:val="0"/>
              <w:marTop w:val="0"/>
              <w:marBottom w:val="0"/>
              <w:divBdr>
                <w:top w:val="none" w:sz="0" w:space="0" w:color="auto"/>
                <w:left w:val="none" w:sz="0" w:space="0" w:color="auto"/>
                <w:bottom w:val="none" w:sz="0" w:space="0" w:color="auto"/>
                <w:right w:val="none" w:sz="0" w:space="0" w:color="auto"/>
              </w:divBdr>
              <w:divsChild>
                <w:div w:id="1731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74263">
      <w:bodyDiv w:val="1"/>
      <w:marLeft w:val="0"/>
      <w:marRight w:val="0"/>
      <w:marTop w:val="0"/>
      <w:marBottom w:val="0"/>
      <w:divBdr>
        <w:top w:val="none" w:sz="0" w:space="0" w:color="auto"/>
        <w:left w:val="none" w:sz="0" w:space="0" w:color="auto"/>
        <w:bottom w:val="none" w:sz="0" w:space="0" w:color="auto"/>
        <w:right w:val="none" w:sz="0" w:space="0" w:color="auto"/>
      </w:divBdr>
    </w:div>
    <w:div w:id="1906984547">
      <w:bodyDiv w:val="1"/>
      <w:marLeft w:val="0"/>
      <w:marRight w:val="0"/>
      <w:marTop w:val="0"/>
      <w:marBottom w:val="0"/>
      <w:divBdr>
        <w:top w:val="none" w:sz="0" w:space="0" w:color="auto"/>
        <w:left w:val="none" w:sz="0" w:space="0" w:color="auto"/>
        <w:bottom w:val="none" w:sz="0" w:space="0" w:color="auto"/>
        <w:right w:val="none" w:sz="0" w:space="0" w:color="auto"/>
      </w:divBdr>
    </w:div>
    <w:div w:id="200330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B45B6-65F9-6B49-A100-A579CCE8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790</Words>
  <Characters>4508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Volontrari</dc:creator>
  <cp:keywords/>
  <dc:description/>
  <cp:lastModifiedBy>Francesco Luongo</cp:lastModifiedBy>
  <cp:revision>11</cp:revision>
  <dcterms:created xsi:type="dcterms:W3CDTF">2017-12-06T20:11:00Z</dcterms:created>
  <dcterms:modified xsi:type="dcterms:W3CDTF">2018-03-14T22:55:00Z</dcterms:modified>
</cp:coreProperties>
</file>